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760" w:rsidRDefault="00D45158" w:rsidP="003F7760">
      <w:pPr>
        <w:pStyle w:val="VEOHRCChapterTitle"/>
      </w:pPr>
      <w:r>
        <w:t>Aboriginal cultural rights</w:t>
      </w:r>
    </w:p>
    <w:p w:rsidR="003A6590" w:rsidRDefault="00D45158" w:rsidP="003A6590">
      <w:pPr>
        <w:pStyle w:val="VEOHRCsubhead"/>
        <w:tabs>
          <w:tab w:val="clear" w:pos="2640"/>
        </w:tabs>
      </w:pPr>
      <w:r>
        <w:t xml:space="preserve">&gt; </w:t>
      </w:r>
      <w:r w:rsidR="003A6590">
        <w:t>PARRYA DJANYIN, PARRYA WURREKA (To know us, speak to us – Djab Wurrung)</w:t>
      </w:r>
    </w:p>
    <w:p w:rsidR="003A6590" w:rsidRPr="003A6590" w:rsidRDefault="003A6590" w:rsidP="003A6590">
      <w:pPr>
        <w:pStyle w:val="VEOHRCHeading1"/>
      </w:pPr>
      <w:r w:rsidRPr="003A6590">
        <w:t>You have rights under</w:t>
      </w:r>
      <w:r>
        <w:t xml:space="preserve"> </w:t>
      </w:r>
      <w:r w:rsidRPr="003A6590">
        <w:t>Victoria’s Charter of</w:t>
      </w:r>
      <w:r>
        <w:t xml:space="preserve"> </w:t>
      </w:r>
      <w:r w:rsidRPr="003A6590">
        <w:t>Human Rights and</w:t>
      </w:r>
      <w:r>
        <w:t xml:space="preserve"> </w:t>
      </w:r>
      <w:r w:rsidRPr="003A6590">
        <w:t>Responsibilities</w:t>
      </w:r>
    </w:p>
    <w:p w:rsidR="003A6590" w:rsidRPr="003A6590" w:rsidRDefault="003A6590" w:rsidP="003A6590">
      <w:pPr>
        <w:pStyle w:val="VEOHRCBodytext"/>
        <w:tabs>
          <w:tab w:val="clear" w:pos="2640"/>
        </w:tabs>
      </w:pPr>
      <w:r w:rsidRPr="003A6590">
        <w:t>Section 19(2) of the Charter</w:t>
      </w:r>
      <w:r>
        <w:t xml:space="preserve"> </w:t>
      </w:r>
      <w:r w:rsidRPr="003A6590">
        <w:t>says:</w:t>
      </w:r>
    </w:p>
    <w:p w:rsidR="003A6590" w:rsidRPr="003A6590" w:rsidRDefault="003A6590" w:rsidP="003A6590">
      <w:pPr>
        <w:pStyle w:val="VEOHRCBodytext"/>
        <w:tabs>
          <w:tab w:val="clear" w:pos="2640"/>
        </w:tabs>
      </w:pPr>
      <w:r w:rsidRPr="003A6590">
        <w:t>Aboriginal people hold distinct</w:t>
      </w:r>
      <w:r>
        <w:t xml:space="preserve"> </w:t>
      </w:r>
      <w:r w:rsidRPr="003A6590">
        <w:t>cultural rights and must not be</w:t>
      </w:r>
      <w:r>
        <w:t xml:space="preserve"> </w:t>
      </w:r>
      <w:r w:rsidRPr="003A6590">
        <w:t>denied the right to:</w:t>
      </w:r>
    </w:p>
    <w:p w:rsidR="003A6590" w:rsidRPr="003A6590" w:rsidRDefault="003A6590" w:rsidP="003A6590">
      <w:pPr>
        <w:pStyle w:val="VEOHRCListBullet"/>
      </w:pPr>
      <w:r w:rsidRPr="003A6590">
        <w:t>enjoy their identity and culture</w:t>
      </w:r>
    </w:p>
    <w:p w:rsidR="003A6590" w:rsidRPr="003A6590" w:rsidRDefault="003A6590" w:rsidP="003A6590">
      <w:pPr>
        <w:pStyle w:val="VEOHRCListBullet"/>
      </w:pPr>
      <w:r w:rsidRPr="003A6590">
        <w:t>maintain and use their language</w:t>
      </w:r>
    </w:p>
    <w:p w:rsidR="003A6590" w:rsidRPr="003A6590" w:rsidRDefault="003A6590" w:rsidP="003A6590">
      <w:pPr>
        <w:pStyle w:val="VEOHRCListBullet"/>
      </w:pPr>
      <w:r w:rsidRPr="003A6590">
        <w:t>maintain their kinship ties</w:t>
      </w:r>
    </w:p>
    <w:p w:rsidR="00A96BA0" w:rsidRDefault="003A6590" w:rsidP="00E71279">
      <w:pPr>
        <w:pStyle w:val="VEOHRCListBullet"/>
      </w:pPr>
      <w:r w:rsidRPr="003A6590">
        <w:t>maintain their distinctive</w:t>
      </w:r>
      <w:r>
        <w:t xml:space="preserve"> </w:t>
      </w:r>
      <w:r w:rsidRPr="003A6590">
        <w:t>spiritual, material and economic</w:t>
      </w:r>
      <w:r>
        <w:t xml:space="preserve"> </w:t>
      </w:r>
      <w:r w:rsidRPr="003A6590">
        <w:t>relationship with the land and</w:t>
      </w:r>
      <w:r>
        <w:t xml:space="preserve"> </w:t>
      </w:r>
      <w:r w:rsidRPr="003A6590">
        <w:t>waters and other resources with</w:t>
      </w:r>
      <w:r>
        <w:t xml:space="preserve"> </w:t>
      </w:r>
      <w:r w:rsidRPr="003A6590">
        <w:t>which they have a connection</w:t>
      </w:r>
      <w:r>
        <w:t xml:space="preserve"> </w:t>
      </w:r>
      <w:r w:rsidRPr="003A6590">
        <w:t>under traditional laws and</w:t>
      </w:r>
      <w:r>
        <w:t xml:space="preserve"> </w:t>
      </w:r>
      <w:r w:rsidRPr="003A6590">
        <w:t>customs.</w:t>
      </w:r>
    </w:p>
    <w:p w:rsidR="00A96BA0" w:rsidRDefault="00A96BA0" w:rsidP="00A3040A">
      <w:pPr>
        <w:pStyle w:val="VEOHRCHeading1"/>
      </w:pPr>
      <w:r>
        <w:t>When are these rights protected?</w:t>
      </w:r>
    </w:p>
    <w:p w:rsidR="00A96BA0" w:rsidRDefault="00A96BA0" w:rsidP="00E71279">
      <w:pPr>
        <w:pStyle w:val="VEOHRCBodytext"/>
      </w:pPr>
      <w:r>
        <w:t>In Victoria, all public authorities must</w:t>
      </w:r>
      <w:r w:rsidR="00E71279">
        <w:t xml:space="preserve"> </w:t>
      </w:r>
      <w:r>
        <w:t>consider your cultural rights as an</w:t>
      </w:r>
      <w:r w:rsidR="00E71279">
        <w:t xml:space="preserve"> </w:t>
      </w:r>
      <w:r>
        <w:t>Aboriginal/Torres Strait Islander person.</w:t>
      </w:r>
    </w:p>
    <w:p w:rsidR="00A96BA0" w:rsidRDefault="00A96BA0" w:rsidP="00A3040A">
      <w:pPr>
        <w:pStyle w:val="VEOHRCHeading1"/>
      </w:pPr>
      <w:r>
        <w:t>What counts as a public authority?</w:t>
      </w:r>
    </w:p>
    <w:p w:rsidR="00A96BA0" w:rsidRDefault="00A96BA0" w:rsidP="00A96BA0">
      <w:pPr>
        <w:pStyle w:val="VEOHRCBodytext"/>
      </w:pPr>
      <w:r>
        <w:t>Public authorities include:</w:t>
      </w:r>
    </w:p>
    <w:p w:rsidR="00A96BA0" w:rsidRDefault="00A96BA0" w:rsidP="00E71279">
      <w:pPr>
        <w:pStyle w:val="VEOHRCListBullet"/>
      </w:pPr>
      <w:r>
        <w:t>government departments, agencies and</w:t>
      </w:r>
      <w:r w:rsidR="00E71279">
        <w:t xml:space="preserve"> </w:t>
      </w:r>
      <w:r>
        <w:t>their employees</w:t>
      </w:r>
    </w:p>
    <w:p w:rsidR="00E71279" w:rsidRDefault="00A96BA0" w:rsidP="00E71279">
      <w:pPr>
        <w:pStyle w:val="VEOHRCListBullet"/>
      </w:pPr>
      <w:r>
        <w:t>local councils, councillors and staff</w:t>
      </w:r>
    </w:p>
    <w:p w:rsidR="00A96BA0" w:rsidRDefault="00A96BA0" w:rsidP="00E71279">
      <w:pPr>
        <w:pStyle w:val="VEOHRCListBullet"/>
      </w:pPr>
      <w:r>
        <w:t>statutory authorities</w:t>
      </w:r>
    </w:p>
    <w:p w:rsidR="00A96BA0" w:rsidRDefault="00A96BA0" w:rsidP="00A96BA0">
      <w:pPr>
        <w:pStyle w:val="VEOHRCListBullet"/>
      </w:pPr>
      <w:r>
        <w:t>organisations that deliver public services</w:t>
      </w:r>
      <w:r w:rsidR="00E71279">
        <w:t xml:space="preserve"> </w:t>
      </w:r>
      <w:r>
        <w:t>on behalf of the government.</w:t>
      </w:r>
    </w:p>
    <w:p w:rsidR="00A96BA0" w:rsidRDefault="00A96BA0" w:rsidP="00A3040A">
      <w:pPr>
        <w:pStyle w:val="VEOHRCHeading3"/>
        <w:shd w:val="clear" w:color="auto" w:fill="BDD6EE" w:themeFill="accent1" w:themeFillTint="66"/>
      </w:pPr>
      <w:r>
        <w:t>For example:</w:t>
      </w:r>
    </w:p>
    <w:p w:rsidR="00A96BA0" w:rsidRDefault="00A96BA0" w:rsidP="00E71279">
      <w:pPr>
        <w:pStyle w:val="VEOHRCListBullet"/>
        <w:shd w:val="clear" w:color="auto" w:fill="BDD6EE" w:themeFill="accent1" w:themeFillTint="66"/>
      </w:pPr>
      <w:r>
        <w:t>Aboriginal Victoria</w:t>
      </w:r>
    </w:p>
    <w:p w:rsidR="00A96BA0" w:rsidRDefault="00A96BA0" w:rsidP="00E71279">
      <w:pPr>
        <w:pStyle w:val="VEOHRCListBullet"/>
        <w:shd w:val="clear" w:color="auto" w:fill="BDD6EE" w:themeFill="accent1" w:themeFillTint="66"/>
      </w:pPr>
      <w:r>
        <w:t>Corrections Victoria</w:t>
      </w:r>
    </w:p>
    <w:p w:rsidR="00A96BA0" w:rsidRDefault="00A96BA0" w:rsidP="00E71279">
      <w:pPr>
        <w:pStyle w:val="VEOHRCListBullet"/>
        <w:shd w:val="clear" w:color="auto" w:fill="BDD6EE" w:themeFill="accent1" w:themeFillTint="66"/>
      </w:pPr>
      <w:r>
        <w:t>Department of Health and Human</w:t>
      </w:r>
      <w:r w:rsidR="00E71279">
        <w:t xml:space="preserve"> </w:t>
      </w:r>
      <w:r>
        <w:t>Services</w:t>
      </w:r>
    </w:p>
    <w:p w:rsidR="00A96BA0" w:rsidRDefault="00A96BA0" w:rsidP="00E71279">
      <w:pPr>
        <w:pStyle w:val="VEOHRCListBullet"/>
        <w:shd w:val="clear" w:color="auto" w:fill="BDD6EE" w:themeFill="accent1" w:themeFillTint="66"/>
      </w:pPr>
      <w:r>
        <w:t>Parks Victoria</w:t>
      </w:r>
    </w:p>
    <w:p w:rsidR="00A96BA0" w:rsidRDefault="00A96BA0" w:rsidP="00E71279">
      <w:pPr>
        <w:pStyle w:val="VEOHRCListBullet"/>
        <w:shd w:val="clear" w:color="auto" w:fill="BDD6EE" w:themeFill="accent1" w:themeFillTint="66"/>
      </w:pPr>
      <w:r>
        <w:t>Department of Environment, Land,</w:t>
      </w:r>
      <w:r w:rsidR="00E71279">
        <w:t xml:space="preserve"> </w:t>
      </w:r>
      <w:r>
        <w:t>Water and Planning</w:t>
      </w:r>
    </w:p>
    <w:p w:rsidR="00A96BA0" w:rsidRDefault="00A96BA0" w:rsidP="00E71279">
      <w:pPr>
        <w:pStyle w:val="VEOHRCListBullet"/>
        <w:shd w:val="clear" w:color="auto" w:fill="BDD6EE" w:themeFill="accent1" w:themeFillTint="66"/>
      </w:pPr>
      <w:r>
        <w:t>VicRoads</w:t>
      </w:r>
    </w:p>
    <w:p w:rsidR="00A96BA0" w:rsidRDefault="00A96BA0" w:rsidP="00E71279">
      <w:pPr>
        <w:pStyle w:val="VEOHRCListBullet"/>
        <w:shd w:val="clear" w:color="auto" w:fill="BDD6EE" w:themeFill="accent1" w:themeFillTint="66"/>
      </w:pPr>
      <w:r>
        <w:t>Victoria Police.</w:t>
      </w:r>
    </w:p>
    <w:p w:rsidR="00A96BA0" w:rsidRDefault="00A96BA0" w:rsidP="00A3040A">
      <w:pPr>
        <w:pStyle w:val="VEOHRCListBullet"/>
        <w:numPr>
          <w:ilvl w:val="0"/>
          <w:numId w:val="0"/>
        </w:numPr>
      </w:pPr>
    </w:p>
    <w:p w:rsidR="00A96BA0" w:rsidRDefault="00A96BA0" w:rsidP="00A3040A">
      <w:pPr>
        <w:pStyle w:val="VEOHRCHeading1"/>
      </w:pPr>
      <w:r>
        <w:lastRenderedPageBreak/>
        <w:t xml:space="preserve">Let </w:t>
      </w:r>
      <w:r w:rsidRPr="00A3040A">
        <w:t>them</w:t>
      </w:r>
      <w:r>
        <w:t xml:space="preserve"> know!</w:t>
      </w:r>
    </w:p>
    <w:p w:rsidR="00A96BA0" w:rsidRDefault="00A96BA0" w:rsidP="00CA25F8">
      <w:pPr>
        <w:pStyle w:val="VEOHRCBodytext"/>
      </w:pPr>
      <w:r>
        <w:t>You can raise your cultural rights any</w:t>
      </w:r>
      <w:r w:rsidR="00CA25F8">
        <w:t xml:space="preserve"> </w:t>
      </w:r>
      <w:r>
        <w:t>time you are accessing public services</w:t>
      </w:r>
      <w:r w:rsidR="00CA25F8">
        <w:t xml:space="preserve"> </w:t>
      </w:r>
      <w:r>
        <w:t>or the government is making a decision</w:t>
      </w:r>
      <w:r w:rsidR="00CA25F8">
        <w:t xml:space="preserve"> </w:t>
      </w:r>
      <w:r>
        <w:t>that affects you, your family, kin and</w:t>
      </w:r>
      <w:r w:rsidR="00E71279">
        <w:t xml:space="preserve"> </w:t>
      </w:r>
      <w:r>
        <w:t>community.</w:t>
      </w:r>
    </w:p>
    <w:p w:rsidR="00A96BA0" w:rsidRDefault="00A96BA0" w:rsidP="00E71279">
      <w:pPr>
        <w:pStyle w:val="VEOHRCHeading3"/>
        <w:shd w:val="clear" w:color="auto" w:fill="BDD6EE" w:themeFill="accent1" w:themeFillTint="66"/>
      </w:pPr>
      <w:r>
        <w:t>Example of raising your cultural rights</w:t>
      </w:r>
    </w:p>
    <w:p w:rsidR="00CA25F8" w:rsidRDefault="00A96BA0" w:rsidP="00E71279">
      <w:pPr>
        <w:pStyle w:val="VEOHRCBodytext"/>
        <w:shd w:val="clear" w:color="auto" w:fill="BDD6EE" w:themeFill="accent1" w:themeFillTint="66"/>
      </w:pPr>
      <w:r>
        <w:t>A Parks Victoria ranger says you can</w:t>
      </w:r>
      <w:r w:rsidR="00E71279">
        <w:t xml:space="preserve"> </w:t>
      </w:r>
      <w:r>
        <w:t>be fined for collecting ochre from a</w:t>
      </w:r>
      <w:r w:rsidR="00E71279">
        <w:t xml:space="preserve"> </w:t>
      </w:r>
      <w:r>
        <w:t>protected site. You say:</w:t>
      </w:r>
      <w:r w:rsidR="00E71279">
        <w:t xml:space="preserve"> </w:t>
      </w:r>
    </w:p>
    <w:p w:rsidR="00A96BA0" w:rsidRDefault="00A96BA0" w:rsidP="00E71279">
      <w:pPr>
        <w:pStyle w:val="VEOHRCBodytext"/>
        <w:shd w:val="clear" w:color="auto" w:fill="BDD6EE" w:themeFill="accent1" w:themeFillTint="66"/>
      </w:pPr>
      <w:r>
        <w:t>“My name is Kieran, I’m a Yorta</w:t>
      </w:r>
      <w:r w:rsidR="00E71279">
        <w:t xml:space="preserve"> </w:t>
      </w:r>
      <w:r>
        <w:t>Yorta man. I’m exercising my</w:t>
      </w:r>
      <w:r w:rsidR="00E71279">
        <w:t xml:space="preserve"> </w:t>
      </w:r>
      <w:r>
        <w:t>cultural rights by collecting</w:t>
      </w:r>
      <w:r w:rsidR="00E71279">
        <w:t xml:space="preserve"> </w:t>
      </w:r>
      <w:r>
        <w:t>ochre. My rights are protected</w:t>
      </w:r>
      <w:r w:rsidR="00E71279">
        <w:t xml:space="preserve"> </w:t>
      </w:r>
      <w:r>
        <w:t>under section 19(2) of the</w:t>
      </w:r>
      <w:r w:rsidR="00E71279">
        <w:t xml:space="preserve"> </w:t>
      </w:r>
      <w:r>
        <w:t>Charter. You are obliged to</w:t>
      </w:r>
      <w:r w:rsidR="00E71279">
        <w:t xml:space="preserve"> </w:t>
      </w:r>
      <w:r>
        <w:t>respect my rights.”</w:t>
      </w:r>
    </w:p>
    <w:p w:rsidR="00A96BA0" w:rsidRDefault="00A96BA0" w:rsidP="00A3040A">
      <w:pPr>
        <w:pStyle w:val="VEOHRCHeading1"/>
      </w:pPr>
      <w:r>
        <w:t>When can your rights be limited?</w:t>
      </w:r>
    </w:p>
    <w:p w:rsidR="00A96BA0" w:rsidRDefault="00A96BA0" w:rsidP="00A96BA0">
      <w:pPr>
        <w:pStyle w:val="VEOHRCBodytext"/>
      </w:pPr>
      <w:r>
        <w:t>Like other human rights, Aboriginal</w:t>
      </w:r>
      <w:r w:rsidR="00CA25F8">
        <w:t xml:space="preserve"> </w:t>
      </w:r>
      <w:r>
        <w:t>cultural rights may be limited or balanced</w:t>
      </w:r>
      <w:r w:rsidR="00CA25F8">
        <w:t xml:space="preserve"> </w:t>
      </w:r>
      <w:r>
        <w:t>with other rights, as long as the limitation</w:t>
      </w:r>
      <w:r w:rsidR="00CA25F8">
        <w:t xml:space="preserve"> </w:t>
      </w:r>
      <w:r>
        <w:t>is lawful, reasonable and proportionate.</w:t>
      </w:r>
    </w:p>
    <w:p w:rsidR="00A96BA0" w:rsidRDefault="00A96BA0" w:rsidP="00A3040A">
      <w:pPr>
        <w:pStyle w:val="VEOHRCHeading1"/>
      </w:pPr>
      <w:r>
        <w:t>Culture comes in many forms</w:t>
      </w:r>
    </w:p>
    <w:p w:rsidR="00A96BA0" w:rsidRDefault="00A96BA0" w:rsidP="00A96BA0">
      <w:pPr>
        <w:pStyle w:val="VEOHRCBodytext"/>
      </w:pPr>
      <w:r>
        <w:t>Cultural rights exist to protect your</w:t>
      </w:r>
      <w:r w:rsidR="00CA25F8">
        <w:t xml:space="preserve"> </w:t>
      </w:r>
      <w:r>
        <w:t>traditions and customs. Consider how</w:t>
      </w:r>
      <w:r w:rsidR="00CA25F8">
        <w:t xml:space="preserve"> </w:t>
      </w:r>
      <w:r>
        <w:t>cultural rights might be relevant in areas</w:t>
      </w:r>
      <w:r w:rsidR="00CA25F8">
        <w:t xml:space="preserve"> </w:t>
      </w:r>
      <w:r>
        <w:t>such as:</w:t>
      </w:r>
    </w:p>
    <w:p w:rsidR="00A96BA0" w:rsidRDefault="00A96BA0" w:rsidP="00CA25F8">
      <w:pPr>
        <w:pStyle w:val="VEOHRCListBullet"/>
      </w:pPr>
      <w:r>
        <w:t>medical treatment</w:t>
      </w:r>
    </w:p>
    <w:p w:rsidR="00A96BA0" w:rsidRDefault="00A96BA0" w:rsidP="00CA25F8">
      <w:pPr>
        <w:pStyle w:val="VEOHRCListBullet"/>
      </w:pPr>
      <w:r>
        <w:t>artistic expression</w:t>
      </w:r>
    </w:p>
    <w:p w:rsidR="00A96BA0" w:rsidRDefault="00A96BA0" w:rsidP="00CA25F8">
      <w:pPr>
        <w:pStyle w:val="VEOHRCListBullet"/>
      </w:pPr>
      <w:r>
        <w:t>natural resource management</w:t>
      </w:r>
    </w:p>
    <w:p w:rsidR="00A96BA0" w:rsidRDefault="00A96BA0" w:rsidP="00CA25F8">
      <w:pPr>
        <w:pStyle w:val="VEOHRCListBullet"/>
      </w:pPr>
      <w:r>
        <w:t>housing and infrastructure</w:t>
      </w:r>
    </w:p>
    <w:p w:rsidR="00A96BA0" w:rsidRDefault="00A96BA0" w:rsidP="00CA25F8">
      <w:pPr>
        <w:pStyle w:val="VEOHRCListBullet"/>
      </w:pPr>
      <w:r>
        <w:t>maternal and child health care</w:t>
      </w:r>
    </w:p>
    <w:p w:rsidR="00A96BA0" w:rsidRDefault="00A96BA0" w:rsidP="00CA25F8">
      <w:pPr>
        <w:pStyle w:val="VEOHRCListBullet"/>
      </w:pPr>
      <w:r>
        <w:t>governance and conflict resolution</w:t>
      </w:r>
    </w:p>
    <w:p w:rsidR="00A96BA0" w:rsidRDefault="00A96BA0" w:rsidP="00CA25F8">
      <w:pPr>
        <w:pStyle w:val="VEOHRCListBullet"/>
      </w:pPr>
      <w:r>
        <w:t>use of language</w:t>
      </w:r>
    </w:p>
    <w:p w:rsidR="00A96BA0" w:rsidRDefault="00A96BA0" w:rsidP="00CA25F8">
      <w:pPr>
        <w:pStyle w:val="VEOHRCListBullet"/>
      </w:pPr>
      <w:r>
        <w:t>child protection</w:t>
      </w:r>
    </w:p>
    <w:p w:rsidR="00A96BA0" w:rsidRDefault="00A96BA0" w:rsidP="00CA25F8">
      <w:pPr>
        <w:pStyle w:val="VEOHRCListBullet"/>
      </w:pPr>
      <w:r>
        <w:t>education and employment</w:t>
      </w:r>
    </w:p>
    <w:p w:rsidR="00A96BA0" w:rsidRDefault="00A96BA0" w:rsidP="00A96BA0">
      <w:pPr>
        <w:pStyle w:val="VEOHRCListBullet"/>
      </w:pPr>
      <w:r>
        <w:t>the justice system.</w:t>
      </w:r>
    </w:p>
    <w:p w:rsidR="00A96BA0" w:rsidRDefault="00A96BA0" w:rsidP="00A96BA0">
      <w:pPr>
        <w:pStyle w:val="VEOHRCBodytext"/>
        <w:shd w:val="clear" w:color="auto" w:fill="BDD6EE"/>
      </w:pPr>
      <w:r>
        <w:t>“Culture is not something that just stops in time, nor an ideal that can be bottled and measured against the past ... For us, culture is about our family networks, our Elders, our ancestors ... It is how our children embrace our knowledge to create</w:t>
      </w:r>
      <w:r w:rsidR="00A3040A">
        <w:t xml:space="preserve"> </w:t>
      </w:r>
      <w:r>
        <w:t>their future ... It is about all the</w:t>
      </w:r>
      <w:r w:rsidR="00A3040A">
        <w:t xml:space="preserve"> </w:t>
      </w:r>
      <w:r>
        <w:t>parts that bind us together.”</w:t>
      </w:r>
    </w:p>
    <w:p w:rsidR="00A96BA0" w:rsidRDefault="00A96BA0" w:rsidP="00CA25F8">
      <w:pPr>
        <w:pStyle w:val="VEOHRCBodytext"/>
        <w:shd w:val="clear" w:color="auto" w:fill="BDD6EE"/>
      </w:pPr>
      <w:r>
        <w:t>– Andrew Jackomos</w:t>
      </w:r>
    </w:p>
    <w:p w:rsidR="00A96BA0" w:rsidRDefault="00A96BA0" w:rsidP="00A96BA0">
      <w:pPr>
        <w:pStyle w:val="VEOHRCHeading1"/>
      </w:pPr>
      <w:r>
        <w:t>More about Aboriginal Cultural Rights</w:t>
      </w:r>
    </w:p>
    <w:p w:rsidR="00A96BA0" w:rsidRDefault="00A96BA0" w:rsidP="00A96BA0">
      <w:pPr>
        <w:pStyle w:val="VEOHRCBodytext"/>
      </w:pPr>
      <w:r>
        <w:t>You can download more resources from</w:t>
      </w:r>
      <w:r w:rsidR="00CA25F8">
        <w:t xml:space="preserve"> </w:t>
      </w:r>
      <w:hyperlink r:id="rId7" w:history="1">
        <w:r w:rsidR="00CA25F8" w:rsidRPr="00F85B3F">
          <w:rPr>
            <w:rStyle w:val="Hyperlink"/>
          </w:rPr>
          <w:t>www.humanrightscommission.vic.gov.au/acr</w:t>
        </w:r>
      </w:hyperlink>
      <w:r w:rsidR="00CA25F8">
        <w:t xml:space="preserve"> </w:t>
      </w:r>
    </w:p>
    <w:p w:rsidR="00A96BA0" w:rsidRDefault="00A96BA0" w:rsidP="00A96BA0">
      <w:pPr>
        <w:pStyle w:val="VEOHRCHeading1"/>
      </w:pPr>
      <w:r>
        <w:t>Taking it further</w:t>
      </w:r>
    </w:p>
    <w:p w:rsidR="00CA25F8" w:rsidRDefault="00A96BA0" w:rsidP="00A96BA0">
      <w:pPr>
        <w:pStyle w:val="VEOHRCBodytext"/>
      </w:pPr>
      <w:r>
        <w:t>If you want to make a complaint</w:t>
      </w:r>
      <w:r w:rsidR="00CA25F8">
        <w:t xml:space="preserve"> </w:t>
      </w:r>
      <w:r>
        <w:t>about a breach of your cultural rights,</w:t>
      </w:r>
      <w:r w:rsidR="00CA25F8">
        <w:t xml:space="preserve"> </w:t>
      </w:r>
      <w:r>
        <w:t>you may directly contact the public</w:t>
      </w:r>
      <w:r w:rsidR="00CA25F8">
        <w:t xml:space="preserve"> </w:t>
      </w:r>
      <w:r>
        <w:t>authority responsible.</w:t>
      </w:r>
      <w:r w:rsidR="00CA25F8">
        <w:t xml:space="preserve"> </w:t>
      </w:r>
    </w:p>
    <w:p w:rsidR="00A96BA0" w:rsidRDefault="00A96BA0" w:rsidP="00A96BA0">
      <w:pPr>
        <w:pStyle w:val="VEOHRCBodytext"/>
      </w:pPr>
      <w:r>
        <w:t>You may also contact the Victorian</w:t>
      </w:r>
      <w:r w:rsidR="00CA25F8">
        <w:t xml:space="preserve"> </w:t>
      </w:r>
      <w:r>
        <w:t>Ombudsman, who investigates and</w:t>
      </w:r>
      <w:r w:rsidR="00CA25F8">
        <w:t xml:space="preserve"> </w:t>
      </w:r>
      <w:r>
        <w:t>resolves complaints about actions</w:t>
      </w:r>
      <w:r w:rsidR="00CA25F8">
        <w:t xml:space="preserve"> </w:t>
      </w:r>
      <w:r>
        <w:t>taken by public authorities.</w:t>
      </w:r>
    </w:p>
    <w:p w:rsidR="00A96BA0" w:rsidRDefault="00A96BA0" w:rsidP="00A96BA0">
      <w:pPr>
        <w:pStyle w:val="VEOHRCBodytext"/>
      </w:pPr>
      <w:r>
        <w:t xml:space="preserve">Visit </w:t>
      </w:r>
      <w:hyperlink r:id="rId8" w:history="1">
        <w:r w:rsidR="00CA25F8" w:rsidRPr="00F85B3F">
          <w:rPr>
            <w:rStyle w:val="Hyperlink"/>
          </w:rPr>
          <w:t>www.ombudsman.vic.gov.au/complaints</w:t>
        </w:r>
      </w:hyperlink>
      <w:r w:rsidR="00CA25F8">
        <w:t xml:space="preserve"> </w:t>
      </w:r>
      <w:r>
        <w:t>or call 1800 806 314</w:t>
      </w:r>
      <w:r w:rsidR="00CA25F8">
        <w:t>.</w:t>
      </w:r>
    </w:p>
    <w:p w:rsidR="00107201" w:rsidRDefault="00107201" w:rsidP="00107201">
      <w:pPr>
        <w:pStyle w:val="VEOHRCHeading1"/>
      </w:pPr>
      <w:r>
        <w:lastRenderedPageBreak/>
        <w:t>Need more information?</w:t>
      </w:r>
    </w:p>
    <w:p w:rsidR="00107201" w:rsidRDefault="00107201" w:rsidP="00107201">
      <w:pPr>
        <w:pStyle w:val="VEOHRCBodytext"/>
      </w:pPr>
      <w:r>
        <w:t>Contact the Commission:</w:t>
      </w:r>
    </w:p>
    <w:p w:rsidR="00107201" w:rsidRDefault="00107201" w:rsidP="00107201">
      <w:pPr>
        <w:pStyle w:val="VEOHRCBodytext"/>
      </w:pPr>
      <w:r>
        <w:t>Enquiry Line: 1300 292 153 or (03) 9032 3583</w:t>
      </w:r>
    </w:p>
    <w:p w:rsidR="00107201" w:rsidRDefault="00107201" w:rsidP="00107201">
      <w:pPr>
        <w:pStyle w:val="VEOHRCBodytext"/>
      </w:pPr>
      <w:r>
        <w:t>Fax: 1300 891 858</w:t>
      </w:r>
    </w:p>
    <w:p w:rsidR="00107201" w:rsidRDefault="00107201" w:rsidP="00107201">
      <w:pPr>
        <w:pStyle w:val="VEOHRCBodytext"/>
      </w:pPr>
      <w:r>
        <w:t>TTY: 1300 289 621</w:t>
      </w:r>
    </w:p>
    <w:p w:rsidR="00107201" w:rsidRDefault="00107201" w:rsidP="00107201">
      <w:pPr>
        <w:pStyle w:val="VEOHRCBodytext"/>
      </w:pPr>
      <w:r>
        <w:t xml:space="preserve">Email: </w:t>
      </w:r>
      <w:hyperlink r:id="rId9" w:history="1">
        <w:r w:rsidR="00A045B6" w:rsidRPr="00F85B3F">
          <w:rPr>
            <w:rStyle w:val="Hyperlink"/>
          </w:rPr>
          <w:t>enquiries@veohrc.vic.gov.au</w:t>
        </w:r>
      </w:hyperlink>
      <w:r w:rsidR="00A045B6">
        <w:t xml:space="preserve"> </w:t>
      </w:r>
    </w:p>
    <w:p w:rsidR="00107201" w:rsidRDefault="00107201" w:rsidP="00107201">
      <w:pPr>
        <w:pStyle w:val="VEOHRCBodytext"/>
      </w:pPr>
      <w:r>
        <w:t xml:space="preserve">Website: </w:t>
      </w:r>
      <w:hyperlink r:id="rId10" w:history="1">
        <w:r w:rsidR="00A045B6" w:rsidRPr="00F85B3F">
          <w:rPr>
            <w:rStyle w:val="Hyperlink"/>
          </w:rPr>
          <w:t>www.humanrightscommission.vic.gov.au</w:t>
        </w:r>
      </w:hyperlink>
      <w:r w:rsidR="00A045B6">
        <w:t xml:space="preserve"> </w:t>
      </w:r>
    </w:p>
    <w:p w:rsidR="00107201" w:rsidRDefault="00107201" w:rsidP="00107201">
      <w:pPr>
        <w:pStyle w:val="VEOHRCBodytext"/>
      </w:pPr>
      <w:r>
        <w:t xml:space="preserve">Twitter: </w:t>
      </w:r>
      <w:hyperlink r:id="rId11" w:history="1">
        <w:r w:rsidR="00A045B6" w:rsidRPr="00F85B3F">
          <w:rPr>
            <w:rStyle w:val="Hyperlink"/>
          </w:rPr>
          <w:t>www.twitter.com/VEOHRC</w:t>
        </w:r>
      </w:hyperlink>
      <w:r w:rsidR="00A045B6">
        <w:t xml:space="preserve"> </w:t>
      </w:r>
      <w:r>
        <w:t xml:space="preserve"> </w:t>
      </w:r>
    </w:p>
    <w:p w:rsidR="00107201" w:rsidRDefault="00107201" w:rsidP="00107201">
      <w:pPr>
        <w:pStyle w:val="VEOHRCBodytext"/>
      </w:pPr>
      <w:r>
        <w:t xml:space="preserve">Facebook: </w:t>
      </w:r>
      <w:hyperlink r:id="rId12" w:history="1">
        <w:r w:rsidR="00A045B6" w:rsidRPr="00F85B3F">
          <w:rPr>
            <w:rStyle w:val="Hyperlink"/>
          </w:rPr>
          <w:t>https://www.facebook.com/VEOHRC</w:t>
        </w:r>
      </w:hyperlink>
      <w:r w:rsidR="00A045B6">
        <w:t xml:space="preserve"> </w:t>
      </w:r>
      <w:bookmarkStart w:id="0" w:name="_GoBack"/>
      <w:bookmarkEnd w:id="0"/>
    </w:p>
    <w:p w:rsidR="00107201" w:rsidRDefault="00107201" w:rsidP="00107201">
      <w:pPr>
        <w:pStyle w:val="VEOHRCHeading1"/>
      </w:pPr>
      <w:r>
        <w:t>Accessible formats</w:t>
      </w:r>
    </w:p>
    <w:p w:rsidR="00107201" w:rsidRDefault="00107201" w:rsidP="00107201">
      <w:pPr>
        <w:pStyle w:val="VEOHRCBodytext"/>
      </w:pPr>
      <w:r>
        <w:t xml:space="preserve">This publication is available to download from our website at </w:t>
      </w:r>
      <w:hyperlink r:id="rId13" w:history="1">
        <w:r w:rsidRPr="00F85B3F">
          <w:rPr>
            <w:rStyle w:val="Hyperlink"/>
          </w:rPr>
          <w:t>www.humanrightscommission.vic.gov.au/resources</w:t>
        </w:r>
      </w:hyperlink>
      <w:r>
        <w:t xml:space="preserve"> in PDF and RTF. Please contact the Commission if you require other accessible formats.</w:t>
      </w:r>
    </w:p>
    <w:p w:rsidR="00107201" w:rsidRDefault="00107201" w:rsidP="00107201">
      <w:pPr>
        <w:pStyle w:val="VEOHRCHeading1"/>
      </w:pPr>
      <w:r>
        <w:t>We welcome your feedback!</w:t>
      </w:r>
    </w:p>
    <w:p w:rsidR="00107201" w:rsidRDefault="00107201" w:rsidP="00107201">
      <w:pPr>
        <w:pStyle w:val="VEOHRCBodytext"/>
      </w:pPr>
      <w:r>
        <w:t xml:space="preserve">Were these resources useful? Easy to use? Would you like to see something else included? Please email us at </w:t>
      </w:r>
      <w:hyperlink r:id="rId14" w:history="1">
        <w:r w:rsidRPr="00F85B3F">
          <w:rPr>
            <w:rStyle w:val="Hyperlink"/>
          </w:rPr>
          <w:t>communications@veohrc.vic.gov.au</w:t>
        </w:r>
      </w:hyperlink>
      <w:r>
        <w:t>.</w:t>
      </w:r>
    </w:p>
    <w:p w:rsidR="00107201" w:rsidRDefault="00107201" w:rsidP="00107201">
      <w:pPr>
        <w:pStyle w:val="VEOHRCBodytext"/>
      </w:pPr>
    </w:p>
    <w:p w:rsidR="00107201" w:rsidRDefault="00107201" w:rsidP="00107201">
      <w:pPr>
        <w:pStyle w:val="VEOHRCBodytext"/>
      </w:pPr>
      <w:r>
        <w:t>Published by the Victorian Equal Opportunity and Human Rights Commission, Level 3, 204 Lygon Street, Carlton Victoria 3053. June 2018.</w:t>
      </w:r>
    </w:p>
    <w:p w:rsidR="00107201" w:rsidRDefault="00107201" w:rsidP="00107201">
      <w:pPr>
        <w:pStyle w:val="VEOHRCBodytext"/>
      </w:pPr>
      <w:r w:rsidRPr="00E822AE">
        <w:t>DISCLAIMER: This information is intended as a guide only. It is not a substitute for legal advice.</w:t>
      </w:r>
    </w:p>
    <w:p w:rsidR="00A96BA0" w:rsidRDefault="00A96BA0" w:rsidP="00107201">
      <w:pPr>
        <w:pStyle w:val="VEOHRCBodytext"/>
      </w:pPr>
    </w:p>
    <w:sectPr w:rsidR="00A96BA0" w:rsidSect="00E2047F">
      <w:footerReference w:type="default" r:id="rId15"/>
      <w:headerReference w:type="first" r:id="rId16"/>
      <w:pgSz w:w="11906" w:h="16838" w:code="9"/>
      <w:pgMar w:top="1134" w:right="1418" w:bottom="1134" w:left="1418" w:header="709" w:footer="27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158" w:rsidRDefault="00D45158">
      <w:r>
        <w:separator/>
      </w:r>
    </w:p>
  </w:endnote>
  <w:endnote w:type="continuationSeparator" w:id="0">
    <w:p w:rsidR="00D45158" w:rsidRDefault="00D4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Frutiger 55 Roman">
    <w:panose1 w:val="00000000000000000000"/>
    <w:charset w:val="00"/>
    <w:family w:val="swiss"/>
    <w:notTrueType/>
    <w:pitch w:val="variable"/>
    <w:sig w:usb0="00000003" w:usb1="00000000" w:usb2="00000000" w:usb3="00000000" w:csb0="00000001" w:csb1="00000000"/>
  </w:font>
  <w:font w:name="Frutiger 45 Light">
    <w:altName w:val="Times New Roman"/>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cript MT Bold">
    <w:altName w:val="French Script MT"/>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F8" w:rsidRDefault="00CA25F8" w:rsidP="00CA25F8">
    <w:pPr>
      <w:pStyle w:val="Footer"/>
      <w:tabs>
        <w:tab w:val="right" w:pos="9000"/>
      </w:tabs>
      <w:rPr>
        <w:rFonts w:cs="Arial"/>
        <w:i/>
        <w:sz w:val="18"/>
        <w:szCs w:val="18"/>
      </w:rPr>
    </w:pPr>
    <w:r w:rsidRPr="00CA25F8">
      <w:rPr>
        <w:rFonts w:cs="Arial"/>
        <w:i/>
        <w:sz w:val="18"/>
        <w:szCs w:val="18"/>
      </w:rPr>
      <w:t>Aboriginal cultural rights</w:t>
    </w:r>
    <w:r>
      <w:rPr>
        <w:rFonts w:cs="Arial"/>
        <w:i/>
        <w:sz w:val="18"/>
        <w:szCs w:val="18"/>
      </w:rPr>
      <w:t xml:space="preserve"> </w:t>
    </w:r>
    <w:r w:rsidRPr="00CA25F8">
      <w:rPr>
        <w:rFonts w:cs="Arial"/>
        <w:i/>
        <w:sz w:val="18"/>
        <w:szCs w:val="18"/>
      </w:rPr>
      <w:t xml:space="preserve">&gt; PARRYA DJANYIN, PARRYA WURREKA </w:t>
    </w:r>
  </w:p>
  <w:p w:rsidR="00E35A63" w:rsidRPr="00E10D10" w:rsidRDefault="00CA25F8" w:rsidP="00CA25F8">
    <w:pPr>
      <w:pStyle w:val="Footer"/>
      <w:tabs>
        <w:tab w:val="right" w:pos="9000"/>
      </w:tabs>
      <w:rPr>
        <w:rFonts w:cs="Arial"/>
        <w:sz w:val="18"/>
        <w:szCs w:val="18"/>
      </w:rPr>
    </w:pPr>
    <w:r w:rsidRPr="00CA25F8">
      <w:rPr>
        <w:rFonts w:cs="Arial"/>
        <w:i/>
        <w:sz w:val="18"/>
        <w:szCs w:val="18"/>
      </w:rPr>
      <w:t>(To know us, speak to us – Djab Wurrung</w:t>
    </w:r>
    <w:r>
      <w:rPr>
        <w:rFonts w:cs="Arial"/>
        <w:i/>
        <w:sz w:val="18"/>
        <w:szCs w:val="18"/>
      </w:rPr>
      <w:t>)</w:t>
    </w:r>
    <w:r>
      <w:rPr>
        <w:rFonts w:cs="Arial"/>
        <w:i/>
        <w:sz w:val="18"/>
        <w:szCs w:val="18"/>
      </w:rPr>
      <w:tab/>
    </w:r>
    <w:r w:rsidR="00E35A63">
      <w:rPr>
        <w:rFonts w:cs="Arial"/>
        <w:sz w:val="18"/>
        <w:szCs w:val="18"/>
      </w:rPr>
      <w:tab/>
    </w:r>
    <w:r w:rsidR="00E35A63" w:rsidRPr="00BD79E3">
      <w:rPr>
        <w:rFonts w:cs="Arial"/>
        <w:sz w:val="18"/>
        <w:szCs w:val="18"/>
      </w:rPr>
      <w:t xml:space="preserve">Page </w:t>
    </w:r>
    <w:r w:rsidR="00E35A63" w:rsidRPr="00BD79E3">
      <w:rPr>
        <w:rStyle w:val="PageNumber"/>
        <w:rFonts w:cs="Arial"/>
        <w:sz w:val="18"/>
        <w:szCs w:val="18"/>
      </w:rPr>
      <w:fldChar w:fldCharType="begin"/>
    </w:r>
    <w:r w:rsidR="00E35A63" w:rsidRPr="00BD79E3">
      <w:rPr>
        <w:rStyle w:val="PageNumber"/>
        <w:rFonts w:cs="Arial"/>
        <w:sz w:val="18"/>
        <w:szCs w:val="18"/>
      </w:rPr>
      <w:instrText xml:space="preserve"> PAGE </w:instrText>
    </w:r>
    <w:r w:rsidR="00E35A63" w:rsidRPr="00BD79E3">
      <w:rPr>
        <w:rStyle w:val="PageNumber"/>
        <w:rFonts w:cs="Arial"/>
        <w:sz w:val="18"/>
        <w:szCs w:val="18"/>
      </w:rPr>
      <w:fldChar w:fldCharType="separate"/>
    </w:r>
    <w:r w:rsidR="00A045B6">
      <w:rPr>
        <w:rStyle w:val="PageNumber"/>
        <w:rFonts w:cs="Arial"/>
        <w:noProof/>
        <w:sz w:val="18"/>
        <w:szCs w:val="18"/>
      </w:rPr>
      <w:t>3</w:t>
    </w:r>
    <w:r w:rsidR="00E35A63" w:rsidRPr="00BD79E3">
      <w:rPr>
        <w:rStyle w:val="PageNumber"/>
        <w:rFonts w:cs="Arial"/>
        <w:sz w:val="18"/>
        <w:szCs w:val="18"/>
      </w:rPr>
      <w:fldChar w:fldCharType="end"/>
    </w:r>
    <w:r w:rsidR="00E35A63" w:rsidRPr="00BD79E3">
      <w:rPr>
        <w:rStyle w:val="PageNumber"/>
        <w:rFonts w:cs="Arial"/>
        <w:sz w:val="18"/>
        <w:szCs w:val="18"/>
      </w:rPr>
      <w:t xml:space="preserve"> of </w:t>
    </w:r>
    <w:r w:rsidR="00E35A63" w:rsidRPr="00BD79E3">
      <w:rPr>
        <w:rStyle w:val="PageNumber"/>
        <w:rFonts w:cs="Arial"/>
        <w:sz w:val="18"/>
        <w:szCs w:val="18"/>
      </w:rPr>
      <w:fldChar w:fldCharType="begin"/>
    </w:r>
    <w:r w:rsidR="00E35A63" w:rsidRPr="00BD79E3">
      <w:rPr>
        <w:rStyle w:val="PageNumber"/>
        <w:rFonts w:cs="Arial"/>
        <w:sz w:val="18"/>
        <w:szCs w:val="18"/>
      </w:rPr>
      <w:instrText xml:space="preserve"> NUMPAGES </w:instrText>
    </w:r>
    <w:r w:rsidR="00E35A63" w:rsidRPr="00BD79E3">
      <w:rPr>
        <w:rStyle w:val="PageNumber"/>
        <w:rFonts w:cs="Arial"/>
        <w:sz w:val="18"/>
        <w:szCs w:val="18"/>
      </w:rPr>
      <w:fldChar w:fldCharType="separate"/>
    </w:r>
    <w:r w:rsidR="00A045B6">
      <w:rPr>
        <w:rStyle w:val="PageNumber"/>
        <w:rFonts w:cs="Arial"/>
        <w:noProof/>
        <w:sz w:val="18"/>
        <w:szCs w:val="18"/>
      </w:rPr>
      <w:t>3</w:t>
    </w:r>
    <w:r w:rsidR="00E35A63" w:rsidRPr="00BD79E3">
      <w:rPr>
        <w:rStyle w:val="PageNumber"/>
        <w:rFonts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158" w:rsidRDefault="00D45158">
      <w:r>
        <w:separator/>
      </w:r>
    </w:p>
  </w:footnote>
  <w:footnote w:type="continuationSeparator" w:id="0">
    <w:p w:rsidR="00D45158" w:rsidRDefault="00D45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760" w:rsidRPr="006A7506" w:rsidRDefault="00B6613F" w:rsidP="003F7760">
    <w:pPr>
      <w:pStyle w:val="Header"/>
      <w:ind w:left="-142"/>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25pt;height:1in">
          <v:imagedata r:id="rId1" o:title="VEOHRC LETTERHEAD LOGO"/>
        </v:shape>
      </w:pict>
    </w:r>
  </w:p>
  <w:p w:rsidR="003F7760" w:rsidRDefault="003F7760">
    <w:pPr>
      <w:pStyle w:val="Header"/>
    </w:pPr>
  </w:p>
  <w:p w:rsidR="003F7760" w:rsidRDefault="003F77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14A44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56DFF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EA0B8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98638B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DA0F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1AF6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9CA1B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3CA9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B00B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72024FE"/>
    <w:lvl w:ilvl="0">
      <w:numFmt w:val="bullet"/>
      <w:pStyle w:val="VEOHRCListBullet2ndlevel"/>
      <w:lvlText w:val="-"/>
      <w:lvlJc w:val="left"/>
      <w:pPr>
        <w:tabs>
          <w:tab w:val="num" w:pos="720"/>
        </w:tabs>
        <w:ind w:left="720" w:hanging="360"/>
      </w:pPr>
      <w:rPr>
        <w:rFonts w:ascii="Arial" w:eastAsia="Times New Roman" w:hAnsi="Arial" w:cs="Arial" w:hint="default"/>
      </w:rPr>
    </w:lvl>
  </w:abstractNum>
  <w:abstractNum w:abstractNumId="10" w15:restartNumberingAfterBreak="0">
    <w:nsid w:val="0ACD1C38"/>
    <w:multiLevelType w:val="multilevel"/>
    <w:tmpl w:val="1C067092"/>
    <w:lvl w:ilvl="0">
      <w:start w:val="1"/>
      <w:numFmt w:val="bullet"/>
      <w:pStyle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724"/>
        </w:tabs>
        <w:ind w:left="1724" w:hanging="360"/>
      </w:pPr>
      <w:rPr>
        <w:rFonts w:ascii="Courier New" w:hAnsi="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0DB342DB"/>
    <w:multiLevelType w:val="hybridMultilevel"/>
    <w:tmpl w:val="7F1E21DC"/>
    <w:lvl w:ilvl="0" w:tplc="03A29D64">
      <w:start w:val="1"/>
      <w:numFmt w:val="bullet"/>
      <w:pStyle w:val="TableText-List3"/>
      <w:lvlText w:val=""/>
      <w:lvlJc w:val="left"/>
      <w:pPr>
        <w:tabs>
          <w:tab w:val="num" w:pos="425"/>
        </w:tabs>
        <w:ind w:left="425" w:hanging="141"/>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062B06"/>
    <w:multiLevelType w:val="multilevel"/>
    <w:tmpl w:val="6DDE58B8"/>
    <w:lvl w:ilvl="0">
      <w:start w:val="1"/>
      <w:numFmt w:val="decimal"/>
      <w:lvlText w:val="%1."/>
      <w:lvlJc w:val="left"/>
      <w:pPr>
        <w:tabs>
          <w:tab w:val="num" w:pos="720"/>
        </w:tabs>
        <w:ind w:left="720" w:hanging="360"/>
      </w:pPr>
      <w:rPr>
        <w:rFonts w:hint="default"/>
      </w:rPr>
    </w:lvl>
    <w:lvl w:ilvl="1">
      <w:start w:val="1"/>
      <w:numFmt w:val="lowerLetter"/>
      <w:pStyle w:val="VEOHRCletterlist"/>
      <w:lvlText w:val="%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3" w15:restartNumberingAfterBreak="0">
    <w:nsid w:val="0E6270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5F915CD"/>
    <w:multiLevelType w:val="hybridMultilevel"/>
    <w:tmpl w:val="0A00E00C"/>
    <w:lvl w:ilvl="0" w:tplc="4B5EC29C">
      <w:start w:val="1"/>
      <w:numFmt w:val="bullet"/>
      <w:pStyle w:val="BodyText-List-RestrictedRelease"/>
      <w:lvlText w:val=""/>
      <w:lvlJc w:val="left"/>
      <w:pPr>
        <w:tabs>
          <w:tab w:val="num" w:pos="720"/>
        </w:tabs>
        <w:ind w:left="720" w:hanging="360"/>
      </w:pPr>
      <w:rPr>
        <w:rFonts w:ascii="Symbol" w:hAnsi="Symbol" w:hint="default"/>
        <w:color w:val="auto"/>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FF05CF"/>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811B41"/>
    <w:multiLevelType w:val="multilevel"/>
    <w:tmpl w:val="518604D6"/>
    <w:lvl w:ilvl="0">
      <w:start w:val="1"/>
      <w:numFmt w:val="bullet"/>
      <w:pStyle w:val="Bullet2"/>
      <w:lvlText w:val="~"/>
      <w:lvlJc w:val="left"/>
      <w:pPr>
        <w:tabs>
          <w:tab w:val="num" w:pos="927"/>
        </w:tabs>
        <w:ind w:left="927" w:hanging="360"/>
      </w:pPr>
      <w:rPr>
        <w:rFonts w:hAnsi="Arial" w:hint="default"/>
      </w:rPr>
    </w:lvl>
    <w:lvl w:ilvl="1">
      <w:start w:val="1"/>
      <w:numFmt w:val="bullet"/>
      <w:pStyle w:val="bullet3"/>
      <w:lvlText w:val=""/>
      <w:lvlJc w:val="left"/>
      <w:pPr>
        <w:tabs>
          <w:tab w:val="num" w:pos="2007"/>
        </w:tabs>
        <w:ind w:left="2007" w:hanging="360"/>
      </w:pPr>
      <w:rPr>
        <w:rFonts w:ascii="Symbol" w:hAnsi="Symbol"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21B72C27"/>
    <w:multiLevelType w:val="multilevel"/>
    <w:tmpl w:val="D49860B2"/>
    <w:lvl w:ilvl="0">
      <w:start w:val="1"/>
      <w:numFmt w:val="decimal"/>
      <w:lvlRestart w:val="0"/>
      <w:pStyle w:val="Table-Number"/>
      <w:lvlText w:val="%1"/>
      <w:lvlJc w:val="left"/>
      <w:pPr>
        <w:tabs>
          <w:tab w:val="num" w:pos="283"/>
        </w:tabs>
        <w:ind w:left="283" w:hanging="283"/>
      </w:pPr>
      <w:rPr>
        <w:rFonts w:ascii="Verdana" w:hAnsi="Verdana" w:hint="default"/>
        <w:b w:val="0"/>
        <w:i w:val="0"/>
        <w:sz w:val="18"/>
      </w:rPr>
    </w:lvl>
    <w:lvl w:ilvl="1">
      <w:start w:val="1"/>
      <w:numFmt w:val="lowerLetter"/>
      <w:pStyle w:val="TableText-List-Level1"/>
      <w:lvlText w:val="%2)"/>
      <w:lvlJc w:val="left"/>
      <w:pPr>
        <w:tabs>
          <w:tab w:val="num" w:pos="283"/>
        </w:tabs>
        <w:ind w:left="283" w:hanging="283"/>
      </w:pPr>
      <w:rPr>
        <w:rFonts w:ascii="Verdana" w:hAnsi="Verdana" w:hint="default"/>
      </w:rPr>
    </w:lvl>
    <w:lvl w:ilvl="2">
      <w:start w:val="1"/>
      <w:numFmt w:val="lowerRoman"/>
      <w:pStyle w:val="TableText-List-Level2"/>
      <w:lvlText w:val="%3"/>
      <w:lvlJc w:val="left"/>
      <w:pPr>
        <w:tabs>
          <w:tab w:val="num" w:pos="567"/>
        </w:tabs>
        <w:ind w:left="567" w:hanging="284"/>
      </w:pPr>
      <w:rPr>
        <w:rFonts w:ascii="Verdana" w:hAnsi="Verdana"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18" w15:restartNumberingAfterBreak="0">
    <w:nsid w:val="22281366"/>
    <w:multiLevelType w:val="hybridMultilevel"/>
    <w:tmpl w:val="ED2C472C"/>
    <w:lvl w:ilvl="0" w:tplc="28E4FF92">
      <w:start w:val="1"/>
      <w:numFmt w:val="decimal"/>
      <w:lvlText w:val="%1."/>
      <w:lvlJc w:val="left"/>
      <w:pPr>
        <w:tabs>
          <w:tab w:val="num" w:pos="720"/>
        </w:tabs>
        <w:ind w:left="720" w:hanging="360"/>
      </w:pPr>
    </w:lvl>
    <w:lvl w:ilvl="1" w:tplc="3DF4300C" w:tentative="1">
      <w:start w:val="1"/>
      <w:numFmt w:val="lowerLetter"/>
      <w:lvlText w:val="%2."/>
      <w:lvlJc w:val="left"/>
      <w:pPr>
        <w:tabs>
          <w:tab w:val="num" w:pos="1440"/>
        </w:tabs>
        <w:ind w:left="1440" w:hanging="360"/>
      </w:pPr>
    </w:lvl>
    <w:lvl w:ilvl="2" w:tplc="92F41ABA">
      <w:start w:val="1"/>
      <w:numFmt w:val="lowerRoman"/>
      <w:pStyle w:val="Handoutdotlist1"/>
      <w:lvlText w:val="%3."/>
      <w:lvlJc w:val="right"/>
      <w:pPr>
        <w:tabs>
          <w:tab w:val="num" w:pos="2340"/>
        </w:tabs>
        <w:ind w:left="2340" w:hanging="360"/>
      </w:pPr>
    </w:lvl>
    <w:lvl w:ilvl="3" w:tplc="CD666126" w:tentative="1">
      <w:start w:val="1"/>
      <w:numFmt w:val="decimal"/>
      <w:lvlText w:val="%4."/>
      <w:lvlJc w:val="left"/>
      <w:pPr>
        <w:tabs>
          <w:tab w:val="num" w:pos="2880"/>
        </w:tabs>
        <w:ind w:left="2880" w:hanging="360"/>
      </w:pPr>
    </w:lvl>
    <w:lvl w:ilvl="4" w:tplc="677A2036" w:tentative="1">
      <w:start w:val="1"/>
      <w:numFmt w:val="lowerLetter"/>
      <w:lvlText w:val="%5."/>
      <w:lvlJc w:val="left"/>
      <w:pPr>
        <w:tabs>
          <w:tab w:val="num" w:pos="3600"/>
        </w:tabs>
        <w:ind w:left="3600" w:hanging="360"/>
      </w:pPr>
    </w:lvl>
    <w:lvl w:ilvl="5" w:tplc="3E36F22A" w:tentative="1">
      <w:start w:val="1"/>
      <w:numFmt w:val="lowerRoman"/>
      <w:lvlText w:val="%6."/>
      <w:lvlJc w:val="right"/>
      <w:pPr>
        <w:tabs>
          <w:tab w:val="num" w:pos="4320"/>
        </w:tabs>
        <w:ind w:left="4320" w:hanging="180"/>
      </w:pPr>
    </w:lvl>
    <w:lvl w:ilvl="6" w:tplc="E7E01AA8" w:tentative="1">
      <w:start w:val="1"/>
      <w:numFmt w:val="decimal"/>
      <w:lvlText w:val="%7."/>
      <w:lvlJc w:val="left"/>
      <w:pPr>
        <w:tabs>
          <w:tab w:val="num" w:pos="5040"/>
        </w:tabs>
        <w:ind w:left="5040" w:hanging="360"/>
      </w:pPr>
    </w:lvl>
    <w:lvl w:ilvl="7" w:tplc="0D34F002" w:tentative="1">
      <w:start w:val="1"/>
      <w:numFmt w:val="lowerLetter"/>
      <w:lvlText w:val="%8."/>
      <w:lvlJc w:val="left"/>
      <w:pPr>
        <w:tabs>
          <w:tab w:val="num" w:pos="5760"/>
        </w:tabs>
        <w:ind w:left="5760" w:hanging="360"/>
      </w:pPr>
    </w:lvl>
    <w:lvl w:ilvl="8" w:tplc="46D6D2BC" w:tentative="1">
      <w:start w:val="1"/>
      <w:numFmt w:val="lowerRoman"/>
      <w:lvlText w:val="%9."/>
      <w:lvlJc w:val="right"/>
      <w:pPr>
        <w:tabs>
          <w:tab w:val="num" w:pos="6480"/>
        </w:tabs>
        <w:ind w:left="6480" w:hanging="180"/>
      </w:pPr>
    </w:lvl>
  </w:abstractNum>
  <w:abstractNum w:abstractNumId="19" w15:restartNumberingAfterBreak="0">
    <w:nsid w:val="25C53C8B"/>
    <w:multiLevelType w:val="multilevel"/>
    <w:tmpl w:val="91525E22"/>
    <w:lvl w:ilvl="0">
      <w:start w:val="1"/>
      <w:numFmt w:val="decimal"/>
      <w:lvlText w:val="%1."/>
      <w:lvlJc w:val="left"/>
      <w:pPr>
        <w:tabs>
          <w:tab w:val="num" w:pos="567"/>
        </w:tabs>
        <w:ind w:left="567" w:hanging="567"/>
      </w:pPr>
    </w:lvl>
    <w:lvl w:ilvl="1">
      <w:start w:val="1"/>
      <w:numFmt w:val="bullet"/>
      <w:pStyle w:val="bullets"/>
      <w:lvlText w:val=""/>
      <w:lvlJc w:val="left"/>
      <w:pPr>
        <w:tabs>
          <w:tab w:val="num" w:pos="927"/>
        </w:tabs>
        <w:ind w:left="720" w:hanging="153"/>
      </w:pPr>
      <w:rPr>
        <w:rFonts w:ascii="Wingdings" w:hAnsi="Wingding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8114D51"/>
    <w:multiLevelType w:val="hybridMultilevel"/>
    <w:tmpl w:val="A0DCA972"/>
    <w:lvl w:ilvl="0" w:tplc="D85CC78E">
      <w:start w:val="1"/>
      <w:numFmt w:val="bullet"/>
      <w:pStyle w:val="Titlepagecontentslist1"/>
      <w:lvlText w:val=""/>
      <w:lvlJc w:val="left"/>
      <w:pPr>
        <w:tabs>
          <w:tab w:val="num" w:pos="417"/>
        </w:tabs>
        <w:ind w:left="340" w:hanging="283"/>
      </w:pPr>
      <w:rPr>
        <w:rFonts w:ascii="Symbol" w:hAnsi="Symbol" w:hint="default"/>
      </w:rPr>
    </w:lvl>
    <w:lvl w:ilvl="1" w:tplc="35EE4C7E">
      <w:start w:val="1"/>
      <w:numFmt w:val="bullet"/>
      <w:lvlText w:val="o"/>
      <w:lvlJc w:val="left"/>
      <w:pPr>
        <w:tabs>
          <w:tab w:val="num" w:pos="2177"/>
        </w:tabs>
        <w:ind w:left="2177" w:hanging="360"/>
      </w:pPr>
      <w:rPr>
        <w:rFonts w:ascii="Courier New" w:hAnsi="Courier New" w:hint="default"/>
      </w:rPr>
    </w:lvl>
    <w:lvl w:ilvl="2" w:tplc="04C8A866" w:tentative="1">
      <w:start w:val="1"/>
      <w:numFmt w:val="bullet"/>
      <w:lvlText w:val=""/>
      <w:lvlJc w:val="left"/>
      <w:pPr>
        <w:tabs>
          <w:tab w:val="num" w:pos="2897"/>
        </w:tabs>
        <w:ind w:left="2897" w:hanging="360"/>
      </w:pPr>
      <w:rPr>
        <w:rFonts w:ascii="Wingdings" w:hAnsi="Wingdings" w:hint="default"/>
      </w:rPr>
    </w:lvl>
    <w:lvl w:ilvl="3" w:tplc="C6B4881A" w:tentative="1">
      <w:start w:val="1"/>
      <w:numFmt w:val="bullet"/>
      <w:lvlText w:val=""/>
      <w:lvlJc w:val="left"/>
      <w:pPr>
        <w:tabs>
          <w:tab w:val="num" w:pos="3617"/>
        </w:tabs>
        <w:ind w:left="3617" w:hanging="360"/>
      </w:pPr>
      <w:rPr>
        <w:rFonts w:ascii="Symbol" w:hAnsi="Symbol" w:hint="default"/>
      </w:rPr>
    </w:lvl>
    <w:lvl w:ilvl="4" w:tplc="AE64D8F6" w:tentative="1">
      <w:start w:val="1"/>
      <w:numFmt w:val="bullet"/>
      <w:lvlText w:val="o"/>
      <w:lvlJc w:val="left"/>
      <w:pPr>
        <w:tabs>
          <w:tab w:val="num" w:pos="4337"/>
        </w:tabs>
        <w:ind w:left="4337" w:hanging="360"/>
      </w:pPr>
      <w:rPr>
        <w:rFonts w:ascii="Courier New" w:hAnsi="Courier New" w:hint="default"/>
      </w:rPr>
    </w:lvl>
    <w:lvl w:ilvl="5" w:tplc="DFB47DC6" w:tentative="1">
      <w:start w:val="1"/>
      <w:numFmt w:val="bullet"/>
      <w:lvlText w:val=""/>
      <w:lvlJc w:val="left"/>
      <w:pPr>
        <w:tabs>
          <w:tab w:val="num" w:pos="5057"/>
        </w:tabs>
        <w:ind w:left="5057" w:hanging="360"/>
      </w:pPr>
      <w:rPr>
        <w:rFonts w:ascii="Wingdings" w:hAnsi="Wingdings" w:hint="default"/>
      </w:rPr>
    </w:lvl>
    <w:lvl w:ilvl="6" w:tplc="B39E62E8" w:tentative="1">
      <w:start w:val="1"/>
      <w:numFmt w:val="bullet"/>
      <w:lvlText w:val=""/>
      <w:lvlJc w:val="left"/>
      <w:pPr>
        <w:tabs>
          <w:tab w:val="num" w:pos="5777"/>
        </w:tabs>
        <w:ind w:left="5777" w:hanging="360"/>
      </w:pPr>
      <w:rPr>
        <w:rFonts w:ascii="Symbol" w:hAnsi="Symbol" w:hint="default"/>
      </w:rPr>
    </w:lvl>
    <w:lvl w:ilvl="7" w:tplc="BB1EE36A" w:tentative="1">
      <w:start w:val="1"/>
      <w:numFmt w:val="bullet"/>
      <w:lvlText w:val="o"/>
      <w:lvlJc w:val="left"/>
      <w:pPr>
        <w:tabs>
          <w:tab w:val="num" w:pos="6497"/>
        </w:tabs>
        <w:ind w:left="6497" w:hanging="360"/>
      </w:pPr>
      <w:rPr>
        <w:rFonts w:ascii="Courier New" w:hAnsi="Courier New" w:hint="default"/>
      </w:rPr>
    </w:lvl>
    <w:lvl w:ilvl="8" w:tplc="D89A0A4C" w:tentative="1">
      <w:start w:val="1"/>
      <w:numFmt w:val="bullet"/>
      <w:lvlText w:val=""/>
      <w:lvlJc w:val="left"/>
      <w:pPr>
        <w:tabs>
          <w:tab w:val="num" w:pos="7217"/>
        </w:tabs>
        <w:ind w:left="7217" w:hanging="360"/>
      </w:pPr>
      <w:rPr>
        <w:rFonts w:ascii="Wingdings" w:hAnsi="Wingdings" w:hint="default"/>
      </w:rPr>
    </w:lvl>
  </w:abstractNum>
  <w:abstractNum w:abstractNumId="21" w15:restartNumberingAfterBreak="0">
    <w:nsid w:val="28922093"/>
    <w:multiLevelType w:val="hybridMultilevel"/>
    <w:tmpl w:val="DAC44DC2"/>
    <w:lvl w:ilvl="0" w:tplc="59F8EBB4">
      <w:start w:val="1"/>
      <w:numFmt w:val="bullet"/>
      <w:pStyle w:val="TableText-List-Nolinespacing"/>
      <w:lvlText w:val=""/>
      <w:lvlJc w:val="left"/>
      <w:pPr>
        <w:tabs>
          <w:tab w:val="num" w:pos="142"/>
        </w:tabs>
        <w:ind w:left="142" w:hanging="142"/>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E85E8A"/>
    <w:multiLevelType w:val="hybridMultilevel"/>
    <w:tmpl w:val="0444F09C"/>
    <w:lvl w:ilvl="0" w:tplc="0409000F">
      <w:start w:val="1"/>
      <w:numFmt w:val="decimal"/>
      <w:lvlText w:val="%1."/>
      <w:lvlJc w:val="left"/>
      <w:pPr>
        <w:ind w:left="720" w:hanging="360"/>
      </w:pPr>
      <w:rPr>
        <w:rFonts w:cs="Times New Roman" w:hint="default"/>
      </w:rPr>
    </w:lvl>
    <w:lvl w:ilvl="1" w:tplc="457E764C">
      <w:start w:val="1"/>
      <w:numFmt w:val="lowerRoman"/>
      <w:pStyle w:val="VEOHRCRomannumberlist"/>
      <w:lvlText w:val="%2)"/>
      <w:lvlJc w:val="left"/>
      <w:pPr>
        <w:tabs>
          <w:tab w:val="num" w:pos="1995"/>
        </w:tabs>
        <w:ind w:left="1995" w:hanging="915"/>
      </w:pPr>
      <w:rPr>
        <w:rFonts w:hint="default"/>
      </w:rPr>
    </w:lvl>
    <w:lvl w:ilvl="2" w:tplc="0C090019">
      <w:start w:val="1"/>
      <w:numFmt w:val="lowerLetter"/>
      <w:lvlText w:val="%3."/>
      <w:lvlJc w:val="left"/>
      <w:pPr>
        <w:tabs>
          <w:tab w:val="num" w:pos="2340"/>
        </w:tabs>
        <w:ind w:left="2340" w:hanging="360"/>
      </w:pPr>
      <w:rPr>
        <w:rFonts w:hint="default"/>
      </w:rPr>
    </w:lvl>
    <w:lvl w:ilvl="3" w:tplc="45CC0D7C">
      <w:start w:val="1"/>
      <w:numFmt w:val="decimal"/>
      <w:lvlText w:val="%4"/>
      <w:lvlJc w:val="left"/>
      <w:pPr>
        <w:tabs>
          <w:tab w:val="num" w:pos="2880"/>
        </w:tabs>
        <w:ind w:left="2880" w:hanging="360"/>
      </w:pPr>
      <w:rPr>
        <w:rFonts w:hint="default"/>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2E3D1375"/>
    <w:multiLevelType w:val="hybridMultilevel"/>
    <w:tmpl w:val="FAC63118"/>
    <w:lvl w:ilvl="0" w:tplc="76A63C9A">
      <w:start w:val="1"/>
      <w:numFmt w:val="bullet"/>
      <w:pStyle w:val="VEOHRCListBullet"/>
      <w:lvlText w:val=""/>
      <w:lvlJc w:val="left"/>
      <w:pPr>
        <w:tabs>
          <w:tab w:val="num" w:pos="360"/>
        </w:tabs>
        <w:ind w:left="360" w:hanging="360"/>
      </w:pPr>
      <w:rPr>
        <w:rFonts w:ascii="Symbol" w:hAnsi="Symbol" w:hint="default"/>
      </w:rPr>
    </w:lvl>
    <w:lvl w:ilvl="1" w:tplc="487ADAA2" w:tentative="1">
      <w:start w:val="1"/>
      <w:numFmt w:val="bullet"/>
      <w:lvlText w:val="o"/>
      <w:lvlJc w:val="left"/>
      <w:pPr>
        <w:tabs>
          <w:tab w:val="num" w:pos="1440"/>
        </w:tabs>
        <w:ind w:left="1440" w:hanging="360"/>
      </w:pPr>
      <w:rPr>
        <w:rFonts w:ascii="Courier New" w:hAnsi="Courier New" w:cs="Courier New" w:hint="default"/>
      </w:rPr>
    </w:lvl>
    <w:lvl w:ilvl="2" w:tplc="197AA7BC" w:tentative="1">
      <w:start w:val="1"/>
      <w:numFmt w:val="bullet"/>
      <w:lvlText w:val=""/>
      <w:lvlJc w:val="left"/>
      <w:pPr>
        <w:tabs>
          <w:tab w:val="num" w:pos="2160"/>
        </w:tabs>
        <w:ind w:left="2160" w:hanging="360"/>
      </w:pPr>
      <w:rPr>
        <w:rFonts w:ascii="Wingdings" w:hAnsi="Wingdings" w:hint="default"/>
      </w:rPr>
    </w:lvl>
    <w:lvl w:ilvl="3" w:tplc="6A3A8AAE" w:tentative="1">
      <w:start w:val="1"/>
      <w:numFmt w:val="bullet"/>
      <w:lvlText w:val=""/>
      <w:lvlJc w:val="left"/>
      <w:pPr>
        <w:tabs>
          <w:tab w:val="num" w:pos="2880"/>
        </w:tabs>
        <w:ind w:left="2880" w:hanging="360"/>
      </w:pPr>
      <w:rPr>
        <w:rFonts w:ascii="Symbol" w:hAnsi="Symbol" w:hint="default"/>
      </w:rPr>
    </w:lvl>
    <w:lvl w:ilvl="4" w:tplc="A19A0814" w:tentative="1">
      <w:start w:val="1"/>
      <w:numFmt w:val="bullet"/>
      <w:lvlText w:val="o"/>
      <w:lvlJc w:val="left"/>
      <w:pPr>
        <w:tabs>
          <w:tab w:val="num" w:pos="3600"/>
        </w:tabs>
        <w:ind w:left="3600" w:hanging="360"/>
      </w:pPr>
      <w:rPr>
        <w:rFonts w:ascii="Courier New" w:hAnsi="Courier New" w:cs="Courier New" w:hint="default"/>
      </w:rPr>
    </w:lvl>
    <w:lvl w:ilvl="5" w:tplc="23C6AECA" w:tentative="1">
      <w:start w:val="1"/>
      <w:numFmt w:val="bullet"/>
      <w:lvlText w:val=""/>
      <w:lvlJc w:val="left"/>
      <w:pPr>
        <w:tabs>
          <w:tab w:val="num" w:pos="4320"/>
        </w:tabs>
        <w:ind w:left="4320" w:hanging="360"/>
      </w:pPr>
      <w:rPr>
        <w:rFonts w:ascii="Wingdings" w:hAnsi="Wingdings" w:hint="default"/>
      </w:rPr>
    </w:lvl>
    <w:lvl w:ilvl="6" w:tplc="1F5A4214" w:tentative="1">
      <w:start w:val="1"/>
      <w:numFmt w:val="bullet"/>
      <w:lvlText w:val=""/>
      <w:lvlJc w:val="left"/>
      <w:pPr>
        <w:tabs>
          <w:tab w:val="num" w:pos="5040"/>
        </w:tabs>
        <w:ind w:left="5040" w:hanging="360"/>
      </w:pPr>
      <w:rPr>
        <w:rFonts w:ascii="Symbol" w:hAnsi="Symbol" w:hint="default"/>
      </w:rPr>
    </w:lvl>
    <w:lvl w:ilvl="7" w:tplc="5D60853C" w:tentative="1">
      <w:start w:val="1"/>
      <w:numFmt w:val="bullet"/>
      <w:lvlText w:val="o"/>
      <w:lvlJc w:val="left"/>
      <w:pPr>
        <w:tabs>
          <w:tab w:val="num" w:pos="5760"/>
        </w:tabs>
        <w:ind w:left="5760" w:hanging="360"/>
      </w:pPr>
      <w:rPr>
        <w:rFonts w:ascii="Courier New" w:hAnsi="Courier New" w:cs="Courier New" w:hint="default"/>
      </w:rPr>
    </w:lvl>
    <w:lvl w:ilvl="8" w:tplc="AFB8CDA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9B2156"/>
    <w:multiLevelType w:val="singleLevel"/>
    <w:tmpl w:val="FC10802C"/>
    <w:lvl w:ilvl="0">
      <w:start w:val="1"/>
      <w:numFmt w:val="bullet"/>
      <w:pStyle w:val="BodyText-List"/>
      <w:lvlText w:val=""/>
      <w:lvlJc w:val="left"/>
      <w:pPr>
        <w:tabs>
          <w:tab w:val="num" w:pos="1418"/>
        </w:tabs>
        <w:ind w:left="1418" w:hanging="567"/>
      </w:pPr>
      <w:rPr>
        <w:rFonts w:ascii="Symbol" w:hAnsi="Symbol" w:hint="default"/>
        <w:color w:val="auto"/>
        <w:sz w:val="18"/>
      </w:rPr>
    </w:lvl>
  </w:abstractNum>
  <w:abstractNum w:abstractNumId="25" w15:restartNumberingAfterBreak="0">
    <w:nsid w:val="32B04E30"/>
    <w:multiLevelType w:val="hybridMultilevel"/>
    <w:tmpl w:val="BBEAAF48"/>
    <w:lvl w:ilvl="0" w:tplc="E63E8C0A">
      <w:start w:val="1"/>
      <w:numFmt w:val="bullet"/>
      <w:pStyle w:val="TableText-ListIndent"/>
      <w:lvlText w:val=""/>
      <w:lvlJc w:val="left"/>
      <w:pPr>
        <w:tabs>
          <w:tab w:val="num" w:pos="284"/>
        </w:tabs>
        <w:ind w:left="284" w:hanging="142"/>
      </w:pPr>
      <w:rPr>
        <w:rFonts w:ascii="Symbol" w:hAnsi="Symbol" w:hint="default"/>
        <w:color w:val="auto"/>
        <w:sz w:val="12"/>
      </w:rPr>
    </w:lvl>
    <w:lvl w:ilvl="1" w:tplc="CB8402E8" w:tentative="1">
      <w:start w:val="1"/>
      <w:numFmt w:val="bullet"/>
      <w:lvlText w:val="o"/>
      <w:lvlJc w:val="left"/>
      <w:pPr>
        <w:tabs>
          <w:tab w:val="num" w:pos="1440"/>
        </w:tabs>
        <w:ind w:left="1440" w:hanging="360"/>
      </w:pPr>
      <w:rPr>
        <w:rFonts w:ascii="Courier New" w:hAnsi="Courier New" w:cs="Courier New" w:hint="default"/>
      </w:rPr>
    </w:lvl>
    <w:lvl w:ilvl="2" w:tplc="BA864DFA" w:tentative="1">
      <w:start w:val="1"/>
      <w:numFmt w:val="bullet"/>
      <w:lvlText w:val=""/>
      <w:lvlJc w:val="left"/>
      <w:pPr>
        <w:tabs>
          <w:tab w:val="num" w:pos="2160"/>
        </w:tabs>
        <w:ind w:left="2160" w:hanging="360"/>
      </w:pPr>
      <w:rPr>
        <w:rFonts w:ascii="Wingdings" w:hAnsi="Wingdings" w:hint="default"/>
      </w:rPr>
    </w:lvl>
    <w:lvl w:ilvl="3" w:tplc="DA661D04" w:tentative="1">
      <w:start w:val="1"/>
      <w:numFmt w:val="bullet"/>
      <w:lvlText w:val=""/>
      <w:lvlJc w:val="left"/>
      <w:pPr>
        <w:tabs>
          <w:tab w:val="num" w:pos="2880"/>
        </w:tabs>
        <w:ind w:left="2880" w:hanging="360"/>
      </w:pPr>
      <w:rPr>
        <w:rFonts w:ascii="Symbol" w:hAnsi="Symbol" w:hint="default"/>
      </w:rPr>
    </w:lvl>
    <w:lvl w:ilvl="4" w:tplc="82D21432" w:tentative="1">
      <w:start w:val="1"/>
      <w:numFmt w:val="bullet"/>
      <w:lvlText w:val="o"/>
      <w:lvlJc w:val="left"/>
      <w:pPr>
        <w:tabs>
          <w:tab w:val="num" w:pos="3600"/>
        </w:tabs>
        <w:ind w:left="3600" w:hanging="360"/>
      </w:pPr>
      <w:rPr>
        <w:rFonts w:ascii="Courier New" w:hAnsi="Courier New" w:cs="Courier New" w:hint="default"/>
      </w:rPr>
    </w:lvl>
    <w:lvl w:ilvl="5" w:tplc="1E12E068" w:tentative="1">
      <w:start w:val="1"/>
      <w:numFmt w:val="bullet"/>
      <w:lvlText w:val=""/>
      <w:lvlJc w:val="left"/>
      <w:pPr>
        <w:tabs>
          <w:tab w:val="num" w:pos="4320"/>
        </w:tabs>
        <w:ind w:left="4320" w:hanging="360"/>
      </w:pPr>
      <w:rPr>
        <w:rFonts w:ascii="Wingdings" w:hAnsi="Wingdings" w:hint="default"/>
      </w:rPr>
    </w:lvl>
    <w:lvl w:ilvl="6" w:tplc="951E329C" w:tentative="1">
      <w:start w:val="1"/>
      <w:numFmt w:val="bullet"/>
      <w:lvlText w:val=""/>
      <w:lvlJc w:val="left"/>
      <w:pPr>
        <w:tabs>
          <w:tab w:val="num" w:pos="5040"/>
        </w:tabs>
        <w:ind w:left="5040" w:hanging="360"/>
      </w:pPr>
      <w:rPr>
        <w:rFonts w:ascii="Symbol" w:hAnsi="Symbol" w:hint="default"/>
      </w:rPr>
    </w:lvl>
    <w:lvl w:ilvl="7" w:tplc="DD6056A6" w:tentative="1">
      <w:start w:val="1"/>
      <w:numFmt w:val="bullet"/>
      <w:lvlText w:val="o"/>
      <w:lvlJc w:val="left"/>
      <w:pPr>
        <w:tabs>
          <w:tab w:val="num" w:pos="5760"/>
        </w:tabs>
        <w:ind w:left="5760" w:hanging="360"/>
      </w:pPr>
      <w:rPr>
        <w:rFonts w:ascii="Courier New" w:hAnsi="Courier New" w:cs="Courier New" w:hint="default"/>
      </w:rPr>
    </w:lvl>
    <w:lvl w:ilvl="8" w:tplc="B3DCB79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837903"/>
    <w:multiLevelType w:val="hybridMultilevel"/>
    <w:tmpl w:val="BACE058A"/>
    <w:lvl w:ilvl="0" w:tplc="0B5C2C74">
      <w:start w:val="1"/>
      <w:numFmt w:val="bullet"/>
      <w:pStyle w:val="BodyText-List-Indent"/>
      <w:lvlText w:val=""/>
      <w:lvlJc w:val="left"/>
      <w:pPr>
        <w:tabs>
          <w:tab w:val="num" w:pos="1985"/>
        </w:tabs>
        <w:ind w:left="1985" w:hanging="567"/>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CE1F1A"/>
    <w:multiLevelType w:val="hybridMultilevel"/>
    <w:tmpl w:val="183E646A"/>
    <w:lvl w:ilvl="0" w:tplc="FFFFFFFF">
      <w:start w:val="1"/>
      <w:numFmt w:val="bullet"/>
      <w:pStyle w:val="Figure-List"/>
      <w:lvlText w:val=""/>
      <w:lvlJc w:val="left"/>
      <w:pPr>
        <w:tabs>
          <w:tab w:val="num" w:pos="360"/>
        </w:tabs>
        <w:ind w:left="227" w:hanging="227"/>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B336B0"/>
    <w:multiLevelType w:val="multilevel"/>
    <w:tmpl w:val="B8261A2A"/>
    <w:lvl w:ilvl="0">
      <w:start w:val="1"/>
      <w:numFmt w:val="decimal"/>
      <w:lvlRestart w:val="0"/>
      <w:pStyle w:val="Level1-Heading"/>
      <w:lvlText w:val="%1."/>
      <w:lvlJc w:val="left"/>
      <w:pPr>
        <w:tabs>
          <w:tab w:val="num" w:pos="850"/>
        </w:tabs>
        <w:ind w:left="850" w:hanging="850"/>
      </w:pPr>
      <w:rPr>
        <w:rFonts w:ascii="Verdana" w:hAnsi="Verdana" w:hint="default"/>
        <w:b/>
        <w:i w:val="0"/>
        <w:sz w:val="20"/>
      </w:rPr>
    </w:lvl>
    <w:lvl w:ilvl="1">
      <w:start w:val="1"/>
      <w:numFmt w:val="decimal"/>
      <w:pStyle w:val="Level2-Heading"/>
      <w:lvlText w:val="%1.%2"/>
      <w:lvlJc w:val="left"/>
      <w:pPr>
        <w:tabs>
          <w:tab w:val="num" w:pos="850"/>
        </w:tabs>
        <w:ind w:left="850" w:hanging="850"/>
      </w:pPr>
      <w:rPr>
        <w:rFonts w:ascii="Verdana" w:hAnsi="Verdana" w:hint="default"/>
        <w:b/>
        <w:i w:val="0"/>
        <w:sz w:val="20"/>
      </w:rPr>
    </w:lvl>
    <w:lvl w:ilvl="2">
      <w:start w:val="1"/>
      <w:numFmt w:val="decimal"/>
      <w:pStyle w:val="Level3-Heading"/>
      <w:lvlText w:val="%1.%2.%3"/>
      <w:lvlJc w:val="left"/>
      <w:pPr>
        <w:tabs>
          <w:tab w:val="num" w:pos="850"/>
        </w:tabs>
        <w:ind w:left="850" w:hanging="850"/>
      </w:pPr>
      <w:rPr>
        <w:rFonts w:ascii="Verdana" w:hAnsi="Verdana" w:hint="default"/>
        <w:b w:val="0"/>
        <w:i w:val="0"/>
        <w:sz w:val="20"/>
      </w:rPr>
    </w:lvl>
    <w:lvl w:ilvl="3">
      <w:start w:val="1"/>
      <w:numFmt w:val="decimal"/>
      <w:pStyle w:val="Level4-Heading"/>
      <w:lvlText w:val="%1.%2.%3.%4"/>
      <w:lvlJc w:val="left"/>
      <w:pPr>
        <w:tabs>
          <w:tab w:val="num" w:pos="850"/>
        </w:tabs>
        <w:ind w:left="850" w:hanging="850"/>
      </w:pPr>
      <w:rPr>
        <w:rFonts w:ascii="Verdana" w:hAnsi="Verdana" w:hint="default"/>
        <w:b w:val="0"/>
        <w:i w:val="0"/>
        <w:sz w:val="20"/>
      </w:rPr>
    </w:lvl>
    <w:lvl w:ilvl="4">
      <w:start w:val="1"/>
      <w:numFmt w:val="lowerLetter"/>
      <w:pStyle w:val="LevelBody1-a"/>
      <w:lvlText w:val="(%5)"/>
      <w:lvlJc w:val="left"/>
      <w:pPr>
        <w:tabs>
          <w:tab w:val="num" w:pos="1417"/>
        </w:tabs>
        <w:ind w:left="1417" w:hanging="567"/>
      </w:pPr>
      <w:rPr>
        <w:rFonts w:ascii="Verdana" w:hAnsi="Verdana" w:hint="default"/>
        <w:b w:val="0"/>
        <w:i w:val="0"/>
        <w:sz w:val="20"/>
      </w:rPr>
    </w:lvl>
    <w:lvl w:ilvl="5">
      <w:start w:val="1"/>
      <w:numFmt w:val="lowerRoman"/>
      <w:pStyle w:val="LevelBody2-i"/>
      <w:lvlText w:val="(%6)"/>
      <w:lvlJc w:val="left"/>
      <w:pPr>
        <w:tabs>
          <w:tab w:val="num" w:pos="1984"/>
        </w:tabs>
        <w:ind w:left="1984" w:hanging="567"/>
      </w:pPr>
      <w:rPr>
        <w:rFonts w:ascii="Verdana" w:hAnsi="Verdana" w:hint="default"/>
        <w:b w:val="0"/>
        <w:i w:val="0"/>
        <w:sz w:val="20"/>
      </w:rPr>
    </w:lvl>
    <w:lvl w:ilvl="6">
      <w:start w:val="1"/>
      <w:numFmt w:val="upperLetter"/>
      <w:pStyle w:val="LevelBody3-A"/>
      <w:lvlText w:val="(%7)"/>
      <w:lvlJc w:val="left"/>
      <w:pPr>
        <w:tabs>
          <w:tab w:val="num" w:pos="2551"/>
        </w:tabs>
        <w:ind w:left="2551" w:hanging="567"/>
      </w:pPr>
      <w:rPr>
        <w:rFonts w:ascii="Verdana" w:hAnsi="Verdana" w:hint="default"/>
      </w:rPr>
    </w:lvl>
    <w:lvl w:ilvl="7">
      <w:start w:val="1"/>
      <w:numFmt w:val="upperRoman"/>
      <w:pStyle w:val="LevelBody4-I"/>
      <w:lvlText w:val="(%8)"/>
      <w:lvlJc w:val="left"/>
      <w:pPr>
        <w:tabs>
          <w:tab w:val="num" w:pos="3118"/>
        </w:tabs>
        <w:ind w:left="3118" w:hanging="567"/>
      </w:pPr>
      <w:rPr>
        <w:rFonts w:ascii="Verdana" w:hAnsi="Verdana" w:hint="default"/>
      </w:rPr>
    </w:lvl>
    <w:lvl w:ilvl="8">
      <w:start w:val="1"/>
      <w:numFmt w:val="none"/>
      <w:suff w:val="nothing"/>
      <w:lvlText w:val=""/>
      <w:lvlJc w:val="left"/>
      <w:pPr>
        <w:ind w:left="0" w:firstLine="0"/>
      </w:pPr>
      <w:rPr>
        <w:rFonts w:ascii="Verdana" w:hAnsi="Verdana" w:hint="default"/>
      </w:rPr>
    </w:lvl>
  </w:abstractNum>
  <w:abstractNum w:abstractNumId="29" w15:restartNumberingAfterBreak="0">
    <w:nsid w:val="5ED02300"/>
    <w:multiLevelType w:val="hybridMultilevel"/>
    <w:tmpl w:val="E90C0874"/>
    <w:lvl w:ilvl="0" w:tplc="58DE90D8">
      <w:start w:val="1"/>
      <w:numFmt w:val="decimal"/>
      <w:pStyle w:val="TableText-numbers"/>
      <w:lvlText w:val="%1."/>
      <w:lvlJc w:val="left"/>
      <w:pPr>
        <w:tabs>
          <w:tab w:val="num" w:pos="360"/>
        </w:tabs>
        <w:ind w:left="284" w:hanging="284"/>
      </w:pPr>
    </w:lvl>
    <w:lvl w:ilvl="1" w:tplc="0C090003">
      <w:start w:val="1"/>
      <w:numFmt w:val="bullet"/>
      <w:lvlText w:val=""/>
      <w:lvlJc w:val="left"/>
      <w:pPr>
        <w:tabs>
          <w:tab w:val="num" w:pos="288"/>
        </w:tabs>
        <w:ind w:left="360" w:hanging="360"/>
      </w:pPr>
      <w:rPr>
        <w:rFonts w:ascii="Symbol" w:hAnsi="Symbol" w:hint="default"/>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0" w15:restartNumberingAfterBreak="0">
    <w:nsid w:val="5F686764"/>
    <w:multiLevelType w:val="hybridMultilevel"/>
    <w:tmpl w:val="8FBA7F5E"/>
    <w:lvl w:ilvl="0" w:tplc="CC7650DC">
      <w:start w:val="1"/>
      <w:numFmt w:val="bullet"/>
      <w:pStyle w:val="TableText-List"/>
      <w:lvlText w:val=""/>
      <w:lvlJc w:val="left"/>
      <w:pPr>
        <w:tabs>
          <w:tab w:val="num" w:pos="142"/>
        </w:tabs>
        <w:ind w:left="142" w:hanging="142"/>
      </w:pPr>
      <w:rPr>
        <w:rFonts w:ascii="Wingdings" w:hAnsi="Wingdings" w:hint="default"/>
      </w:rPr>
    </w:lvl>
    <w:lvl w:ilvl="1" w:tplc="0F78D536">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27C10"/>
    <w:multiLevelType w:val="hybridMultilevel"/>
    <w:tmpl w:val="6E0EB2DE"/>
    <w:lvl w:ilvl="0" w:tplc="5E707B34">
      <w:start w:val="9"/>
      <w:numFmt w:val="bullet"/>
      <w:pStyle w:val="Titlepagecontentslistindented"/>
      <w:lvlText w:val="-"/>
      <w:lvlJc w:val="left"/>
      <w:pPr>
        <w:tabs>
          <w:tab w:val="num" w:pos="1040"/>
        </w:tabs>
        <w:ind w:left="1040" w:hanging="360"/>
      </w:pPr>
      <w:rPr>
        <w:rFonts w:ascii="Times New Roman" w:eastAsia="Times New Roman" w:hAnsi="Times New Roman" w:cs="Times New Roman" w:hint="default"/>
      </w:rPr>
    </w:lvl>
    <w:lvl w:ilvl="1" w:tplc="FFFFFFFF" w:tentative="1">
      <w:start w:val="1"/>
      <w:numFmt w:val="bullet"/>
      <w:lvlText w:val="o"/>
      <w:lvlJc w:val="left"/>
      <w:pPr>
        <w:tabs>
          <w:tab w:val="num" w:pos="1760"/>
        </w:tabs>
        <w:ind w:left="1760" w:hanging="360"/>
      </w:pPr>
      <w:rPr>
        <w:rFonts w:ascii="Courier New" w:hAnsi="Courier New" w:hint="default"/>
      </w:rPr>
    </w:lvl>
    <w:lvl w:ilvl="2" w:tplc="FFFFFFFF" w:tentative="1">
      <w:start w:val="1"/>
      <w:numFmt w:val="bullet"/>
      <w:lvlText w:val=""/>
      <w:lvlJc w:val="left"/>
      <w:pPr>
        <w:tabs>
          <w:tab w:val="num" w:pos="2480"/>
        </w:tabs>
        <w:ind w:left="2480" w:hanging="360"/>
      </w:pPr>
      <w:rPr>
        <w:rFonts w:ascii="Wingdings" w:hAnsi="Wingdings" w:hint="default"/>
      </w:rPr>
    </w:lvl>
    <w:lvl w:ilvl="3" w:tplc="FFFFFFFF" w:tentative="1">
      <w:start w:val="1"/>
      <w:numFmt w:val="bullet"/>
      <w:lvlText w:val=""/>
      <w:lvlJc w:val="left"/>
      <w:pPr>
        <w:tabs>
          <w:tab w:val="num" w:pos="3200"/>
        </w:tabs>
        <w:ind w:left="3200" w:hanging="360"/>
      </w:pPr>
      <w:rPr>
        <w:rFonts w:ascii="Symbol" w:hAnsi="Symbol" w:hint="default"/>
      </w:rPr>
    </w:lvl>
    <w:lvl w:ilvl="4" w:tplc="FFFFFFFF" w:tentative="1">
      <w:start w:val="1"/>
      <w:numFmt w:val="bullet"/>
      <w:lvlText w:val="o"/>
      <w:lvlJc w:val="left"/>
      <w:pPr>
        <w:tabs>
          <w:tab w:val="num" w:pos="3920"/>
        </w:tabs>
        <w:ind w:left="3920" w:hanging="360"/>
      </w:pPr>
      <w:rPr>
        <w:rFonts w:ascii="Courier New" w:hAnsi="Courier New" w:hint="default"/>
      </w:rPr>
    </w:lvl>
    <w:lvl w:ilvl="5" w:tplc="FFFFFFFF" w:tentative="1">
      <w:start w:val="1"/>
      <w:numFmt w:val="bullet"/>
      <w:lvlText w:val=""/>
      <w:lvlJc w:val="left"/>
      <w:pPr>
        <w:tabs>
          <w:tab w:val="num" w:pos="4640"/>
        </w:tabs>
        <w:ind w:left="4640" w:hanging="360"/>
      </w:pPr>
      <w:rPr>
        <w:rFonts w:ascii="Wingdings" w:hAnsi="Wingdings" w:hint="default"/>
      </w:rPr>
    </w:lvl>
    <w:lvl w:ilvl="6" w:tplc="FFFFFFFF" w:tentative="1">
      <w:start w:val="1"/>
      <w:numFmt w:val="bullet"/>
      <w:lvlText w:val=""/>
      <w:lvlJc w:val="left"/>
      <w:pPr>
        <w:tabs>
          <w:tab w:val="num" w:pos="5360"/>
        </w:tabs>
        <w:ind w:left="5360" w:hanging="360"/>
      </w:pPr>
      <w:rPr>
        <w:rFonts w:ascii="Symbol" w:hAnsi="Symbol" w:hint="default"/>
      </w:rPr>
    </w:lvl>
    <w:lvl w:ilvl="7" w:tplc="FFFFFFFF" w:tentative="1">
      <w:start w:val="1"/>
      <w:numFmt w:val="bullet"/>
      <w:lvlText w:val="o"/>
      <w:lvlJc w:val="left"/>
      <w:pPr>
        <w:tabs>
          <w:tab w:val="num" w:pos="6080"/>
        </w:tabs>
        <w:ind w:left="6080" w:hanging="360"/>
      </w:pPr>
      <w:rPr>
        <w:rFonts w:ascii="Courier New" w:hAnsi="Courier New" w:hint="default"/>
      </w:rPr>
    </w:lvl>
    <w:lvl w:ilvl="8" w:tplc="FFFFFFFF" w:tentative="1">
      <w:start w:val="1"/>
      <w:numFmt w:val="bullet"/>
      <w:lvlText w:val=""/>
      <w:lvlJc w:val="left"/>
      <w:pPr>
        <w:tabs>
          <w:tab w:val="num" w:pos="6800"/>
        </w:tabs>
        <w:ind w:left="6800" w:hanging="360"/>
      </w:pPr>
      <w:rPr>
        <w:rFonts w:ascii="Wingdings" w:hAnsi="Wingdings" w:hint="default"/>
      </w:rPr>
    </w:lvl>
  </w:abstractNum>
  <w:abstractNum w:abstractNumId="32" w15:restartNumberingAfterBreak="0">
    <w:nsid w:val="6BCC4772"/>
    <w:multiLevelType w:val="hybridMultilevel"/>
    <w:tmpl w:val="6C44DF9C"/>
    <w:lvl w:ilvl="0" w:tplc="78FE35DA">
      <w:start w:val="1"/>
      <w:numFmt w:val="bullet"/>
      <w:pStyle w:val="GuidanceText-List"/>
      <w:lvlText w:val=""/>
      <w:lvlJc w:val="left"/>
      <w:pPr>
        <w:tabs>
          <w:tab w:val="num" w:pos="1418"/>
        </w:tabs>
        <w:ind w:left="1418" w:hanging="567"/>
      </w:pPr>
      <w:rPr>
        <w:rFonts w:ascii="Symbol" w:hAnsi="Symbol" w:hint="default"/>
        <w:color w:val="0000FF"/>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CD6DC5"/>
    <w:multiLevelType w:val="hybridMultilevel"/>
    <w:tmpl w:val="342CEC4E"/>
    <w:lvl w:ilvl="0" w:tplc="456A5824">
      <w:start w:val="1"/>
      <w:numFmt w:val="bullet"/>
      <w:pStyle w:val="TableText-ListItalics"/>
      <w:lvlText w:val=""/>
      <w:lvlJc w:val="left"/>
      <w:pPr>
        <w:tabs>
          <w:tab w:val="num" w:pos="142"/>
        </w:tabs>
        <w:ind w:left="142" w:hanging="142"/>
      </w:pPr>
      <w:rPr>
        <w:rFonts w:ascii="Wingdings" w:hAnsi="Wingdings"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F97656"/>
    <w:multiLevelType w:val="hybridMultilevel"/>
    <w:tmpl w:val="49C8F17C"/>
    <w:lvl w:ilvl="0" w:tplc="1A98B12A">
      <w:start w:val="1"/>
      <w:numFmt w:val="upperLetter"/>
      <w:pStyle w:val="Level0-Recitals"/>
      <w:lvlText w:val="%1"/>
      <w:lvlJc w:val="left"/>
      <w:pPr>
        <w:tabs>
          <w:tab w:val="num" w:pos="709"/>
        </w:tabs>
        <w:ind w:left="709" w:hanging="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087408A"/>
    <w:multiLevelType w:val="multilevel"/>
    <w:tmpl w:val="73B8D12A"/>
    <w:lvl w:ilvl="0">
      <w:start w:val="1"/>
      <w:numFmt w:val="decimal"/>
      <w:pStyle w:val="AppendixHeading1"/>
      <w:lvlText w:val="Appendix %1"/>
      <w:lvlJc w:val="left"/>
      <w:pPr>
        <w:tabs>
          <w:tab w:val="num" w:pos="1440"/>
        </w:tabs>
        <w:ind w:left="1134" w:hanging="113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4FB0F79"/>
    <w:multiLevelType w:val="multilevel"/>
    <w:tmpl w:val="9AD09778"/>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7598249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6393400"/>
    <w:multiLevelType w:val="multilevel"/>
    <w:tmpl w:val="A9EC56C0"/>
    <w:lvl w:ilvl="0">
      <w:start w:val="1"/>
      <w:numFmt w:val="decimal"/>
      <w:lvlRestart w:val="0"/>
      <w:pStyle w:val="BodyText-NumberedList1"/>
      <w:lvlText w:val="%1)"/>
      <w:lvlJc w:val="left"/>
      <w:pPr>
        <w:tabs>
          <w:tab w:val="num" w:pos="1417"/>
        </w:tabs>
        <w:ind w:left="1417" w:hanging="567"/>
      </w:pPr>
      <w:rPr>
        <w:rFonts w:ascii="Verdana" w:hAnsi="Verdana" w:hint="default"/>
      </w:rPr>
    </w:lvl>
    <w:lvl w:ilvl="1">
      <w:start w:val="1"/>
      <w:numFmt w:val="lowerLetter"/>
      <w:pStyle w:val="BodyText-NumberedLista"/>
      <w:lvlText w:val="%2."/>
      <w:lvlJc w:val="left"/>
      <w:pPr>
        <w:tabs>
          <w:tab w:val="num" w:pos="1984"/>
        </w:tabs>
        <w:ind w:left="1984" w:hanging="567"/>
      </w:pPr>
      <w:rPr>
        <w:rFonts w:ascii="Verdana" w:hAnsi="Verdana" w:hint="default"/>
      </w:rPr>
    </w:lvl>
    <w:lvl w:ilvl="2">
      <w:start w:val="1"/>
      <w:numFmt w:val="lowerRoman"/>
      <w:pStyle w:val="BodyText-NumberedListi"/>
      <w:lvlText w:val="%3."/>
      <w:lvlJc w:val="left"/>
      <w:pPr>
        <w:tabs>
          <w:tab w:val="num" w:pos="2449"/>
        </w:tabs>
        <w:ind w:left="2449" w:hanging="465"/>
      </w:pPr>
      <w:rPr>
        <w:rFonts w:ascii="Verdana" w:hAnsi="Verdana" w:hint="default"/>
      </w:rPr>
    </w:lvl>
    <w:lvl w:ilvl="3">
      <w:start w:val="1"/>
      <w:numFmt w:val="decimal"/>
      <w:pStyle w:val="BodyText-NumberedList10"/>
      <w:lvlText w:val="(%4)"/>
      <w:lvlJc w:val="left"/>
      <w:pPr>
        <w:tabs>
          <w:tab w:val="num" w:pos="3005"/>
        </w:tabs>
        <w:ind w:left="3005" w:hanging="556"/>
      </w:pPr>
      <w:rPr>
        <w:rFonts w:ascii="Verdana" w:hAnsi="Verdana" w:hint="default"/>
      </w:rPr>
    </w:lvl>
    <w:lvl w:ilvl="4">
      <w:start w:val="1"/>
      <w:numFmt w:val="decimal"/>
      <w:lvlText w:val="%1.%2.%3.%4.%5."/>
      <w:lvlJc w:val="left"/>
      <w:pPr>
        <w:tabs>
          <w:tab w:val="num" w:pos="3084"/>
        </w:tabs>
        <w:ind w:left="3084" w:hanging="794"/>
      </w:pPr>
      <w:rPr>
        <w:rFonts w:ascii="Verdana" w:hAnsi="Verdana" w:hint="default"/>
      </w:rPr>
    </w:lvl>
    <w:lvl w:ilvl="5">
      <w:start w:val="1"/>
      <w:numFmt w:val="decimal"/>
      <w:lvlText w:val="%1.%2.%3.%4.%5.%6."/>
      <w:lvlJc w:val="left"/>
      <w:pPr>
        <w:tabs>
          <w:tab w:val="num" w:pos="3589"/>
        </w:tabs>
        <w:ind w:left="3589" w:hanging="936"/>
      </w:pPr>
      <w:rPr>
        <w:rFonts w:ascii="Verdana" w:hAnsi="Verdana" w:hint="default"/>
      </w:rPr>
    </w:lvl>
    <w:lvl w:ilvl="6">
      <w:start w:val="1"/>
      <w:numFmt w:val="decimal"/>
      <w:lvlText w:val="%1.%2.%3.%4.%5.%6.%7."/>
      <w:lvlJc w:val="left"/>
      <w:pPr>
        <w:tabs>
          <w:tab w:val="num" w:pos="4093"/>
        </w:tabs>
        <w:ind w:left="4093" w:hanging="1083"/>
      </w:pPr>
      <w:rPr>
        <w:rFonts w:ascii="Verdana" w:hAnsi="Verdana" w:hint="default"/>
      </w:rPr>
    </w:lvl>
    <w:lvl w:ilvl="7">
      <w:start w:val="1"/>
      <w:numFmt w:val="decimal"/>
      <w:lvlText w:val="%1.%2.%3.%4.%5.%6.%7.%8."/>
      <w:lvlJc w:val="left"/>
      <w:pPr>
        <w:tabs>
          <w:tab w:val="num" w:pos="4592"/>
        </w:tabs>
        <w:ind w:left="4592" w:hanging="1219"/>
      </w:pPr>
      <w:rPr>
        <w:rFonts w:ascii="Verdana" w:hAnsi="Verdana" w:hint="default"/>
      </w:rPr>
    </w:lvl>
    <w:lvl w:ilvl="8">
      <w:start w:val="1"/>
      <w:numFmt w:val="decimal"/>
      <w:lvlText w:val="%1.%2.%3.%4.%5.%6.%7.%8.%9."/>
      <w:lvlJc w:val="left"/>
      <w:pPr>
        <w:tabs>
          <w:tab w:val="num" w:pos="5170"/>
        </w:tabs>
        <w:ind w:left="5170" w:hanging="1440"/>
      </w:pPr>
      <w:rPr>
        <w:rFonts w:ascii="Verdana" w:hAnsi="Verdana" w:hint="default"/>
      </w:rPr>
    </w:lvl>
  </w:abstractNum>
  <w:abstractNum w:abstractNumId="39" w15:restartNumberingAfterBreak="0">
    <w:nsid w:val="7B096B57"/>
    <w:multiLevelType w:val="hybridMultilevel"/>
    <w:tmpl w:val="8DCE7C6A"/>
    <w:lvl w:ilvl="0" w:tplc="0C090001">
      <w:start w:val="1"/>
      <w:numFmt w:val="decimal"/>
      <w:pStyle w:val="VEOHRCNumberedlist"/>
      <w:lvlText w:val="%1."/>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15"/>
  </w:num>
  <w:num w:numId="13">
    <w:abstractNumId w:val="13"/>
  </w:num>
  <w:num w:numId="14">
    <w:abstractNumId w:val="23"/>
  </w:num>
  <w:num w:numId="15">
    <w:abstractNumId w:val="39"/>
  </w:num>
  <w:num w:numId="16">
    <w:abstractNumId w:val="36"/>
  </w:num>
  <w:num w:numId="17">
    <w:abstractNumId w:val="10"/>
  </w:num>
  <w:num w:numId="18">
    <w:abstractNumId w:val="16"/>
  </w:num>
  <w:num w:numId="19">
    <w:abstractNumId w:val="19"/>
  </w:num>
  <w:num w:numId="20">
    <w:abstractNumId w:val="18"/>
  </w:num>
  <w:num w:numId="21">
    <w:abstractNumId w:val="20"/>
  </w:num>
  <w:num w:numId="22">
    <w:abstractNumId w:val="31"/>
  </w:num>
  <w:num w:numId="23">
    <w:abstractNumId w:val="35"/>
  </w:num>
  <w:num w:numId="24">
    <w:abstractNumId w:val="27"/>
  </w:num>
  <w:num w:numId="25">
    <w:abstractNumId w:val="30"/>
  </w:num>
  <w:num w:numId="26">
    <w:abstractNumId w:val="14"/>
  </w:num>
  <w:num w:numId="27">
    <w:abstractNumId w:val="26"/>
  </w:num>
  <w:num w:numId="28">
    <w:abstractNumId w:val="21"/>
  </w:num>
  <w:num w:numId="29">
    <w:abstractNumId w:val="25"/>
  </w:num>
  <w:num w:numId="30">
    <w:abstractNumId w:val="33"/>
  </w:num>
  <w:num w:numId="31">
    <w:abstractNumId w:val="29"/>
  </w:num>
  <w:num w:numId="32">
    <w:abstractNumId w:val="34"/>
  </w:num>
  <w:num w:numId="33">
    <w:abstractNumId w:val="28"/>
  </w:num>
  <w:num w:numId="34">
    <w:abstractNumId w:val="24"/>
  </w:num>
  <w:num w:numId="35">
    <w:abstractNumId w:val="32"/>
  </w:num>
  <w:num w:numId="36">
    <w:abstractNumId w:val="17"/>
  </w:num>
  <w:num w:numId="37">
    <w:abstractNumId w:val="11"/>
  </w:num>
  <w:num w:numId="38">
    <w:abstractNumId w:val="38"/>
  </w:num>
  <w:num w:numId="39">
    <w:abstractNumId w:val="12"/>
  </w:num>
  <w:num w:numId="40">
    <w:abstractNumId w:val="22"/>
  </w:num>
  <w:num w:numId="41">
    <w:abstractNumId w:val="12"/>
  </w:num>
  <w:num w:numId="42">
    <w:abstractNumId w:val="23"/>
  </w:num>
  <w:num w:numId="43">
    <w:abstractNumId w:val="23"/>
  </w:num>
  <w:num w:numId="44">
    <w:abstractNumId w:val="23"/>
  </w:num>
  <w:num w:numId="45">
    <w:abstractNumId w:val="23"/>
  </w:num>
  <w:num w:numId="46">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characterSpacingControl w:val="doNotCompress"/>
  <w:hdrShapeDefaults>
    <o:shapedefaults v:ext="edit" spidmax="6146">
      <o:colormru v:ext="edit" colors="#00a5e6,#454545,#f3f4ea"/>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5158"/>
    <w:rsid w:val="0003080D"/>
    <w:rsid w:val="00032B53"/>
    <w:rsid w:val="00042CA3"/>
    <w:rsid w:val="000735CB"/>
    <w:rsid w:val="000860D8"/>
    <w:rsid w:val="000A0CC8"/>
    <w:rsid w:val="000A4416"/>
    <w:rsid w:val="000E0FEE"/>
    <w:rsid w:val="000E2477"/>
    <w:rsid w:val="000F79BE"/>
    <w:rsid w:val="001044E4"/>
    <w:rsid w:val="0010551A"/>
    <w:rsid w:val="00107201"/>
    <w:rsid w:val="00107865"/>
    <w:rsid w:val="001118B2"/>
    <w:rsid w:val="00124060"/>
    <w:rsid w:val="00124749"/>
    <w:rsid w:val="00130069"/>
    <w:rsid w:val="00132003"/>
    <w:rsid w:val="00137669"/>
    <w:rsid w:val="00181097"/>
    <w:rsid w:val="00193E85"/>
    <w:rsid w:val="00205316"/>
    <w:rsid w:val="00205A10"/>
    <w:rsid w:val="00221679"/>
    <w:rsid w:val="00235BF0"/>
    <w:rsid w:val="00265A2C"/>
    <w:rsid w:val="00276F06"/>
    <w:rsid w:val="00281D6F"/>
    <w:rsid w:val="00284921"/>
    <w:rsid w:val="0029662A"/>
    <w:rsid w:val="002A58FD"/>
    <w:rsid w:val="002B2223"/>
    <w:rsid w:val="002B4ECE"/>
    <w:rsid w:val="002C4CCE"/>
    <w:rsid w:val="002D732E"/>
    <w:rsid w:val="002E170F"/>
    <w:rsid w:val="002F016E"/>
    <w:rsid w:val="002F13A4"/>
    <w:rsid w:val="003001B3"/>
    <w:rsid w:val="00301490"/>
    <w:rsid w:val="00301FC7"/>
    <w:rsid w:val="0031423E"/>
    <w:rsid w:val="003271F0"/>
    <w:rsid w:val="00342C96"/>
    <w:rsid w:val="003577BF"/>
    <w:rsid w:val="00363B5B"/>
    <w:rsid w:val="003664FE"/>
    <w:rsid w:val="003832C6"/>
    <w:rsid w:val="00395EEE"/>
    <w:rsid w:val="003965C3"/>
    <w:rsid w:val="003966A0"/>
    <w:rsid w:val="003A3EF4"/>
    <w:rsid w:val="003A6590"/>
    <w:rsid w:val="003A7955"/>
    <w:rsid w:val="003C21BD"/>
    <w:rsid w:val="003C5E29"/>
    <w:rsid w:val="003D0A30"/>
    <w:rsid w:val="003D1E98"/>
    <w:rsid w:val="003E03C4"/>
    <w:rsid w:val="003E676F"/>
    <w:rsid w:val="003F7760"/>
    <w:rsid w:val="00404E8A"/>
    <w:rsid w:val="00413AA3"/>
    <w:rsid w:val="00430C66"/>
    <w:rsid w:val="0044777B"/>
    <w:rsid w:val="00451A11"/>
    <w:rsid w:val="0048424B"/>
    <w:rsid w:val="00487E03"/>
    <w:rsid w:val="004905E9"/>
    <w:rsid w:val="004919DD"/>
    <w:rsid w:val="004A38C5"/>
    <w:rsid w:val="004A3E78"/>
    <w:rsid w:val="004D2862"/>
    <w:rsid w:val="004E0C1F"/>
    <w:rsid w:val="00500F88"/>
    <w:rsid w:val="005256F7"/>
    <w:rsid w:val="00530F52"/>
    <w:rsid w:val="00531699"/>
    <w:rsid w:val="00535117"/>
    <w:rsid w:val="00540F42"/>
    <w:rsid w:val="005451FA"/>
    <w:rsid w:val="00553F0F"/>
    <w:rsid w:val="0056016E"/>
    <w:rsid w:val="00560C1C"/>
    <w:rsid w:val="0056661D"/>
    <w:rsid w:val="0058484F"/>
    <w:rsid w:val="005A2471"/>
    <w:rsid w:val="005A27E1"/>
    <w:rsid w:val="005A7E22"/>
    <w:rsid w:val="005B4901"/>
    <w:rsid w:val="005B6A66"/>
    <w:rsid w:val="005C2970"/>
    <w:rsid w:val="005D2CD1"/>
    <w:rsid w:val="005D7169"/>
    <w:rsid w:val="005E5263"/>
    <w:rsid w:val="005F078D"/>
    <w:rsid w:val="0060657E"/>
    <w:rsid w:val="0062600D"/>
    <w:rsid w:val="006412B2"/>
    <w:rsid w:val="006511B5"/>
    <w:rsid w:val="00656E4C"/>
    <w:rsid w:val="00664BA8"/>
    <w:rsid w:val="00673E4B"/>
    <w:rsid w:val="006B61C2"/>
    <w:rsid w:val="006B6C62"/>
    <w:rsid w:val="006D6363"/>
    <w:rsid w:val="006E0A3A"/>
    <w:rsid w:val="006E2C59"/>
    <w:rsid w:val="006F0298"/>
    <w:rsid w:val="007165B6"/>
    <w:rsid w:val="00731CF6"/>
    <w:rsid w:val="00755B46"/>
    <w:rsid w:val="007566E1"/>
    <w:rsid w:val="007650A3"/>
    <w:rsid w:val="00776E77"/>
    <w:rsid w:val="007829B2"/>
    <w:rsid w:val="00783576"/>
    <w:rsid w:val="007A0508"/>
    <w:rsid w:val="007A7241"/>
    <w:rsid w:val="007C4C49"/>
    <w:rsid w:val="007E2B11"/>
    <w:rsid w:val="007F0781"/>
    <w:rsid w:val="007F75D7"/>
    <w:rsid w:val="00800CEB"/>
    <w:rsid w:val="00811901"/>
    <w:rsid w:val="0081292B"/>
    <w:rsid w:val="00823603"/>
    <w:rsid w:val="00825C5D"/>
    <w:rsid w:val="00830F21"/>
    <w:rsid w:val="008346D8"/>
    <w:rsid w:val="00861587"/>
    <w:rsid w:val="008719BF"/>
    <w:rsid w:val="00884525"/>
    <w:rsid w:val="00885849"/>
    <w:rsid w:val="008B70BD"/>
    <w:rsid w:val="008C5EBA"/>
    <w:rsid w:val="008D34B3"/>
    <w:rsid w:val="008D5C80"/>
    <w:rsid w:val="008E3FEF"/>
    <w:rsid w:val="008E479F"/>
    <w:rsid w:val="008F0759"/>
    <w:rsid w:val="008F3D3A"/>
    <w:rsid w:val="008F51EC"/>
    <w:rsid w:val="0090133D"/>
    <w:rsid w:val="00903D99"/>
    <w:rsid w:val="00912A08"/>
    <w:rsid w:val="00931B81"/>
    <w:rsid w:val="00951D20"/>
    <w:rsid w:val="00970899"/>
    <w:rsid w:val="009844FD"/>
    <w:rsid w:val="00986674"/>
    <w:rsid w:val="00997BA1"/>
    <w:rsid w:val="009A5A89"/>
    <w:rsid w:val="009B10AA"/>
    <w:rsid w:val="009B2975"/>
    <w:rsid w:val="009B740E"/>
    <w:rsid w:val="009C65F0"/>
    <w:rsid w:val="009D36E2"/>
    <w:rsid w:val="009E3F98"/>
    <w:rsid w:val="009F77F1"/>
    <w:rsid w:val="00A02656"/>
    <w:rsid w:val="00A045B6"/>
    <w:rsid w:val="00A0753A"/>
    <w:rsid w:val="00A11B0D"/>
    <w:rsid w:val="00A14C0D"/>
    <w:rsid w:val="00A2617E"/>
    <w:rsid w:val="00A270A1"/>
    <w:rsid w:val="00A3040A"/>
    <w:rsid w:val="00A3373D"/>
    <w:rsid w:val="00A422D8"/>
    <w:rsid w:val="00A54CA6"/>
    <w:rsid w:val="00A61B90"/>
    <w:rsid w:val="00A7211B"/>
    <w:rsid w:val="00A740AC"/>
    <w:rsid w:val="00A75CB8"/>
    <w:rsid w:val="00A76969"/>
    <w:rsid w:val="00A93E5F"/>
    <w:rsid w:val="00A96BA0"/>
    <w:rsid w:val="00AB5A2C"/>
    <w:rsid w:val="00AC43E1"/>
    <w:rsid w:val="00AC5975"/>
    <w:rsid w:val="00AD0A30"/>
    <w:rsid w:val="00AD2279"/>
    <w:rsid w:val="00AD6660"/>
    <w:rsid w:val="00AF4EF5"/>
    <w:rsid w:val="00B02BB1"/>
    <w:rsid w:val="00B1216E"/>
    <w:rsid w:val="00B13F96"/>
    <w:rsid w:val="00B41301"/>
    <w:rsid w:val="00B5078A"/>
    <w:rsid w:val="00B564D4"/>
    <w:rsid w:val="00B61E6A"/>
    <w:rsid w:val="00B6613F"/>
    <w:rsid w:val="00B70977"/>
    <w:rsid w:val="00B800C1"/>
    <w:rsid w:val="00B84636"/>
    <w:rsid w:val="00B97EDE"/>
    <w:rsid w:val="00BA39A3"/>
    <w:rsid w:val="00BB3EF0"/>
    <w:rsid w:val="00BE0F95"/>
    <w:rsid w:val="00BF450E"/>
    <w:rsid w:val="00C01AF5"/>
    <w:rsid w:val="00C0302F"/>
    <w:rsid w:val="00C2020B"/>
    <w:rsid w:val="00C9179A"/>
    <w:rsid w:val="00C9550D"/>
    <w:rsid w:val="00CA25F8"/>
    <w:rsid w:val="00CB03AF"/>
    <w:rsid w:val="00CD12D0"/>
    <w:rsid w:val="00CD3E56"/>
    <w:rsid w:val="00CD4BE6"/>
    <w:rsid w:val="00CF0AC2"/>
    <w:rsid w:val="00D25A32"/>
    <w:rsid w:val="00D45158"/>
    <w:rsid w:val="00D90CCD"/>
    <w:rsid w:val="00D91B72"/>
    <w:rsid w:val="00D92AF5"/>
    <w:rsid w:val="00D9783F"/>
    <w:rsid w:val="00DA7BD6"/>
    <w:rsid w:val="00DB554F"/>
    <w:rsid w:val="00DB75CA"/>
    <w:rsid w:val="00DC42E2"/>
    <w:rsid w:val="00E04077"/>
    <w:rsid w:val="00E06B8E"/>
    <w:rsid w:val="00E10D10"/>
    <w:rsid w:val="00E1621B"/>
    <w:rsid w:val="00E2047F"/>
    <w:rsid w:val="00E22B2F"/>
    <w:rsid w:val="00E35A63"/>
    <w:rsid w:val="00E37D4D"/>
    <w:rsid w:val="00E51435"/>
    <w:rsid w:val="00E669E7"/>
    <w:rsid w:val="00E71279"/>
    <w:rsid w:val="00EA3E95"/>
    <w:rsid w:val="00EA4FAE"/>
    <w:rsid w:val="00EB0BE6"/>
    <w:rsid w:val="00ED53C6"/>
    <w:rsid w:val="00EE1FE3"/>
    <w:rsid w:val="00EE697D"/>
    <w:rsid w:val="00EF25B2"/>
    <w:rsid w:val="00F1597F"/>
    <w:rsid w:val="00F22CAE"/>
    <w:rsid w:val="00F34618"/>
    <w:rsid w:val="00F455ED"/>
    <w:rsid w:val="00F456E0"/>
    <w:rsid w:val="00F5336A"/>
    <w:rsid w:val="00FB16EC"/>
    <w:rsid w:val="00FC70E2"/>
    <w:rsid w:val="00FD4638"/>
    <w:rsid w:val="00FD552D"/>
    <w:rsid w:val="00FE4F13"/>
    <w:rsid w:val="00FF6F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ru v:ext="edit" colors="#00a5e6,#454545,#f3f4ea"/>
    </o:shapedefaults>
    <o:shapelayout v:ext="edit">
      <o:idmap v:ext="edit" data="1"/>
    </o:shapelayout>
  </w:shapeDefaults>
  <w:decimalSymbol w:val="."/>
  <w:listSeparator w:val=","/>
  <w15:chartTrackingRefBased/>
  <w15:docId w15:val="{CADCDC36-5C62-485C-A5E5-95463EAF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toc 3" w:uiPriority="3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C21BD"/>
    <w:rPr>
      <w:sz w:val="24"/>
      <w:szCs w:val="24"/>
      <w:lang w:eastAsia="en-AU"/>
    </w:rPr>
  </w:style>
  <w:style w:type="paragraph" w:styleId="Heading1">
    <w:name w:val="heading 1"/>
    <w:basedOn w:val="Normal"/>
    <w:next w:val="Normal"/>
    <w:link w:val="Heading1Char"/>
    <w:rsid w:val="005D7169"/>
    <w:pPr>
      <w:keepNext/>
      <w:spacing w:before="240" w:after="60"/>
      <w:outlineLvl w:val="0"/>
    </w:pPr>
    <w:rPr>
      <w:rFonts w:ascii="Frutiger 55 Roman" w:hAnsi="Frutiger 55 Roman" w:cs="Arial"/>
      <w:b/>
      <w:bCs/>
      <w:kern w:val="32"/>
      <w:sz w:val="36"/>
      <w:szCs w:val="32"/>
    </w:rPr>
  </w:style>
  <w:style w:type="paragraph" w:styleId="Heading2">
    <w:name w:val="heading 2"/>
    <w:basedOn w:val="Normal"/>
    <w:next w:val="Normal"/>
    <w:rsid w:val="00221679"/>
    <w:pPr>
      <w:keepNext/>
      <w:spacing w:before="240" w:after="60"/>
      <w:outlineLvl w:val="1"/>
    </w:pPr>
    <w:rPr>
      <w:rFonts w:ascii="Frutiger 55 Roman" w:hAnsi="Frutiger 55 Roman" w:cs="Arial"/>
      <w:b/>
      <w:bCs/>
      <w:iCs/>
      <w:sz w:val="28"/>
      <w:szCs w:val="28"/>
    </w:rPr>
  </w:style>
  <w:style w:type="paragraph" w:styleId="Heading3">
    <w:name w:val="heading 3"/>
    <w:basedOn w:val="Normal"/>
    <w:next w:val="Normal"/>
    <w:rsid w:val="00221679"/>
    <w:pPr>
      <w:keepNext/>
      <w:numPr>
        <w:ilvl w:val="2"/>
        <w:numId w:val="16"/>
      </w:numPr>
      <w:spacing w:before="240" w:after="60"/>
      <w:outlineLvl w:val="2"/>
    </w:pPr>
    <w:rPr>
      <w:rFonts w:ascii="Frutiger 55 Roman" w:hAnsi="Frutiger 55 Roman" w:cs="Arial"/>
      <w:bCs/>
      <w:szCs w:val="26"/>
    </w:rPr>
  </w:style>
  <w:style w:type="paragraph" w:styleId="Heading4">
    <w:name w:val="heading 4"/>
    <w:basedOn w:val="Normal"/>
    <w:next w:val="Normal"/>
    <w:rsid w:val="00221679"/>
    <w:pPr>
      <w:keepNext/>
      <w:numPr>
        <w:ilvl w:val="3"/>
        <w:numId w:val="16"/>
      </w:numPr>
      <w:spacing w:before="240" w:after="60"/>
      <w:outlineLvl w:val="3"/>
    </w:pPr>
    <w:rPr>
      <w:rFonts w:ascii="Frutiger 45 Light" w:hAnsi="Frutiger 45 Light"/>
      <w:bCs/>
      <w:i/>
      <w:szCs w:val="28"/>
    </w:rPr>
  </w:style>
  <w:style w:type="paragraph" w:styleId="Heading5">
    <w:name w:val="heading 5"/>
    <w:basedOn w:val="Normal"/>
    <w:next w:val="Normal"/>
    <w:rsid w:val="00221679"/>
    <w:pPr>
      <w:numPr>
        <w:ilvl w:val="4"/>
        <w:numId w:val="16"/>
      </w:numPr>
      <w:spacing w:before="240" w:after="60"/>
      <w:outlineLvl w:val="4"/>
    </w:pPr>
    <w:rPr>
      <w:b/>
      <w:bCs/>
      <w:i/>
      <w:iCs/>
      <w:sz w:val="26"/>
      <w:szCs w:val="26"/>
    </w:rPr>
  </w:style>
  <w:style w:type="paragraph" w:styleId="Heading6">
    <w:name w:val="heading 6"/>
    <w:basedOn w:val="Normal"/>
    <w:next w:val="Normal"/>
    <w:rsid w:val="00221679"/>
    <w:pPr>
      <w:numPr>
        <w:ilvl w:val="5"/>
        <w:numId w:val="16"/>
      </w:numPr>
      <w:spacing w:before="240" w:after="60"/>
      <w:outlineLvl w:val="5"/>
    </w:pPr>
    <w:rPr>
      <w:b/>
      <w:bCs/>
      <w:sz w:val="22"/>
      <w:szCs w:val="22"/>
    </w:rPr>
  </w:style>
  <w:style w:type="paragraph" w:styleId="Heading7">
    <w:name w:val="heading 7"/>
    <w:basedOn w:val="Normal"/>
    <w:next w:val="Normal"/>
    <w:rsid w:val="00221679"/>
    <w:pPr>
      <w:numPr>
        <w:ilvl w:val="6"/>
        <w:numId w:val="16"/>
      </w:numPr>
      <w:spacing w:before="240" w:after="60"/>
      <w:outlineLvl w:val="6"/>
    </w:pPr>
  </w:style>
  <w:style w:type="paragraph" w:styleId="Heading8">
    <w:name w:val="heading 8"/>
    <w:basedOn w:val="Normal"/>
    <w:next w:val="Normal"/>
    <w:rsid w:val="00221679"/>
    <w:pPr>
      <w:numPr>
        <w:ilvl w:val="7"/>
        <w:numId w:val="16"/>
      </w:numPr>
      <w:spacing w:before="240" w:after="60"/>
      <w:outlineLvl w:val="7"/>
    </w:pPr>
    <w:rPr>
      <w:i/>
      <w:iCs/>
    </w:rPr>
  </w:style>
  <w:style w:type="paragraph" w:styleId="Heading9">
    <w:name w:val="heading 9"/>
    <w:basedOn w:val="Normal"/>
    <w:next w:val="Normal"/>
    <w:rsid w:val="00221679"/>
    <w:pPr>
      <w:numPr>
        <w:ilvl w:val="8"/>
        <w:numId w:val="16"/>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1679"/>
    <w:rPr>
      <w:rFonts w:ascii="Frutiger 55 Roman" w:hAnsi="Frutiger 55 Roman" w:cs="Arial"/>
      <w:b/>
      <w:bCs/>
      <w:kern w:val="32"/>
      <w:sz w:val="36"/>
      <w:szCs w:val="32"/>
      <w:lang w:val="en-AU" w:eastAsia="en-AU" w:bidi="ar-SA"/>
    </w:rPr>
  </w:style>
  <w:style w:type="numbering" w:styleId="111111">
    <w:name w:val="Outline List 2"/>
    <w:basedOn w:val="NoList"/>
    <w:semiHidden/>
    <w:rsid w:val="00CB03AF"/>
    <w:pPr>
      <w:numPr>
        <w:numId w:val="11"/>
      </w:numPr>
    </w:pPr>
  </w:style>
  <w:style w:type="numbering" w:styleId="1ai">
    <w:name w:val="Outline List 1"/>
    <w:basedOn w:val="NoList"/>
    <w:semiHidden/>
    <w:rsid w:val="00CB03AF"/>
    <w:pPr>
      <w:numPr>
        <w:numId w:val="12"/>
      </w:numPr>
    </w:pPr>
  </w:style>
  <w:style w:type="numbering" w:styleId="ArticleSection">
    <w:name w:val="Outline List 3"/>
    <w:basedOn w:val="NoList"/>
    <w:semiHidden/>
    <w:rsid w:val="00CB03AF"/>
    <w:pPr>
      <w:numPr>
        <w:numId w:val="13"/>
      </w:numPr>
    </w:pPr>
  </w:style>
  <w:style w:type="paragraph" w:styleId="BlockText">
    <w:name w:val="Block Text"/>
    <w:basedOn w:val="Normal"/>
    <w:semiHidden/>
    <w:rsid w:val="00CB03AF"/>
    <w:pPr>
      <w:spacing w:after="120"/>
      <w:ind w:left="1440" w:right="1440"/>
    </w:pPr>
  </w:style>
  <w:style w:type="paragraph" w:customStyle="1" w:styleId="VEOHRCListBullet2ndlevel">
    <w:name w:val="VEOHRC List Bullet 2nd level"/>
    <w:basedOn w:val="VEOHRCListBullet"/>
    <w:qFormat/>
    <w:rsid w:val="00A2617E"/>
    <w:pPr>
      <w:numPr>
        <w:numId w:val="1"/>
      </w:numPr>
    </w:pPr>
  </w:style>
  <w:style w:type="paragraph" w:styleId="BodyText2">
    <w:name w:val="Body Text 2"/>
    <w:basedOn w:val="Normal"/>
    <w:semiHidden/>
    <w:rsid w:val="00CB03AF"/>
    <w:pPr>
      <w:spacing w:after="120" w:line="480" w:lineRule="auto"/>
    </w:pPr>
  </w:style>
  <w:style w:type="paragraph" w:styleId="BodyText3">
    <w:name w:val="Body Text 3"/>
    <w:basedOn w:val="Normal"/>
    <w:semiHidden/>
    <w:rsid w:val="00CB03AF"/>
    <w:pPr>
      <w:spacing w:after="120"/>
    </w:pPr>
    <w:rPr>
      <w:sz w:val="16"/>
      <w:szCs w:val="16"/>
    </w:rPr>
  </w:style>
  <w:style w:type="paragraph" w:styleId="BodyTextFirstIndent">
    <w:name w:val="Body Text First Indent"/>
    <w:basedOn w:val="Normal"/>
    <w:semiHidden/>
    <w:rsid w:val="00811901"/>
    <w:pPr>
      <w:ind w:firstLine="210"/>
    </w:pPr>
  </w:style>
  <w:style w:type="paragraph" w:styleId="BodyTextIndent">
    <w:name w:val="Body Text Indent"/>
    <w:basedOn w:val="Normal"/>
    <w:semiHidden/>
    <w:rsid w:val="00CB03AF"/>
    <w:pPr>
      <w:spacing w:after="120"/>
      <w:ind w:left="283"/>
    </w:pPr>
  </w:style>
  <w:style w:type="paragraph" w:styleId="BodyTextFirstIndent2">
    <w:name w:val="Body Text First Indent 2"/>
    <w:basedOn w:val="BodyTextIndent"/>
    <w:semiHidden/>
    <w:rsid w:val="00CB03AF"/>
    <w:pPr>
      <w:ind w:firstLine="210"/>
    </w:pPr>
  </w:style>
  <w:style w:type="paragraph" w:styleId="BodyTextIndent2">
    <w:name w:val="Body Text Indent 2"/>
    <w:basedOn w:val="Normal"/>
    <w:semiHidden/>
    <w:rsid w:val="00CB03AF"/>
    <w:pPr>
      <w:spacing w:after="120" w:line="480" w:lineRule="auto"/>
      <w:ind w:left="283"/>
    </w:pPr>
  </w:style>
  <w:style w:type="paragraph" w:styleId="BodyTextIndent3">
    <w:name w:val="Body Text Indent 3"/>
    <w:basedOn w:val="Normal"/>
    <w:semiHidden/>
    <w:rsid w:val="00CB03AF"/>
    <w:pPr>
      <w:spacing w:after="120"/>
      <w:ind w:left="283"/>
    </w:pPr>
    <w:rPr>
      <w:sz w:val="16"/>
      <w:szCs w:val="16"/>
    </w:rPr>
  </w:style>
  <w:style w:type="paragraph" w:styleId="Closing">
    <w:name w:val="Closing"/>
    <w:basedOn w:val="Normal"/>
    <w:semiHidden/>
    <w:rsid w:val="00CB03AF"/>
    <w:pPr>
      <w:ind w:left="4252"/>
    </w:pPr>
  </w:style>
  <w:style w:type="paragraph" w:styleId="Date">
    <w:name w:val="Date"/>
    <w:basedOn w:val="Normal"/>
    <w:next w:val="Normal"/>
    <w:semiHidden/>
    <w:rsid w:val="00CB03AF"/>
  </w:style>
  <w:style w:type="paragraph" w:styleId="E-mailSignature">
    <w:name w:val="E-mail Signature"/>
    <w:basedOn w:val="Normal"/>
    <w:semiHidden/>
    <w:rsid w:val="00CB03AF"/>
  </w:style>
  <w:style w:type="character" w:styleId="Emphasis">
    <w:name w:val="Emphasis"/>
    <w:rsid w:val="00CB03AF"/>
    <w:rPr>
      <w:i/>
      <w:iCs/>
    </w:rPr>
  </w:style>
  <w:style w:type="paragraph" w:styleId="EnvelopeAddress">
    <w:name w:val="envelope address"/>
    <w:basedOn w:val="Normal"/>
    <w:semiHidden/>
    <w:rsid w:val="00CB03AF"/>
    <w:pPr>
      <w:framePr w:w="7920" w:h="1980" w:hRule="exact" w:hSpace="180" w:wrap="auto" w:hAnchor="page" w:xAlign="center" w:yAlign="bottom"/>
      <w:ind w:left="2880"/>
    </w:pPr>
    <w:rPr>
      <w:rFonts w:cs="Arial"/>
    </w:rPr>
  </w:style>
  <w:style w:type="paragraph" w:styleId="EnvelopeReturn">
    <w:name w:val="envelope return"/>
    <w:basedOn w:val="Normal"/>
    <w:semiHidden/>
    <w:rsid w:val="00CB03AF"/>
    <w:rPr>
      <w:rFonts w:cs="Arial"/>
      <w:sz w:val="20"/>
      <w:szCs w:val="20"/>
    </w:rPr>
  </w:style>
  <w:style w:type="character" w:styleId="FollowedHyperlink">
    <w:name w:val="FollowedHyperlink"/>
    <w:semiHidden/>
    <w:rsid w:val="00CB03AF"/>
    <w:rPr>
      <w:color w:val="800080"/>
      <w:u w:val="single"/>
    </w:rPr>
  </w:style>
  <w:style w:type="paragraph" w:styleId="Footer">
    <w:name w:val="footer"/>
    <w:basedOn w:val="Normal"/>
    <w:semiHidden/>
    <w:rsid w:val="00CB03AF"/>
    <w:pPr>
      <w:tabs>
        <w:tab w:val="center" w:pos="4153"/>
        <w:tab w:val="right" w:pos="8306"/>
      </w:tabs>
    </w:pPr>
  </w:style>
  <w:style w:type="paragraph" w:styleId="Header">
    <w:name w:val="header"/>
    <w:basedOn w:val="Normal"/>
    <w:link w:val="HeaderChar"/>
    <w:rsid w:val="00CB03AF"/>
    <w:pPr>
      <w:tabs>
        <w:tab w:val="center" w:pos="4153"/>
        <w:tab w:val="right" w:pos="8306"/>
      </w:tabs>
    </w:pPr>
  </w:style>
  <w:style w:type="character" w:styleId="HTMLAcronym">
    <w:name w:val="HTML Acronym"/>
    <w:basedOn w:val="DefaultParagraphFont"/>
    <w:semiHidden/>
    <w:rsid w:val="00CB03AF"/>
  </w:style>
  <w:style w:type="paragraph" w:styleId="HTMLAddress">
    <w:name w:val="HTML Address"/>
    <w:basedOn w:val="Normal"/>
    <w:semiHidden/>
    <w:rsid w:val="00CB03AF"/>
    <w:rPr>
      <w:i/>
      <w:iCs/>
    </w:rPr>
  </w:style>
  <w:style w:type="character" w:styleId="HTMLCite">
    <w:name w:val="HTML Cite"/>
    <w:semiHidden/>
    <w:rsid w:val="00CB03AF"/>
    <w:rPr>
      <w:i/>
      <w:iCs/>
    </w:rPr>
  </w:style>
  <w:style w:type="character" w:styleId="HTMLCode">
    <w:name w:val="HTML Code"/>
    <w:semiHidden/>
    <w:rsid w:val="00CB03AF"/>
    <w:rPr>
      <w:rFonts w:ascii="Courier New" w:hAnsi="Courier New" w:cs="Courier New"/>
      <w:sz w:val="20"/>
      <w:szCs w:val="20"/>
    </w:rPr>
  </w:style>
  <w:style w:type="character" w:styleId="HTMLDefinition">
    <w:name w:val="HTML Definition"/>
    <w:semiHidden/>
    <w:rsid w:val="00CB03AF"/>
    <w:rPr>
      <w:i/>
      <w:iCs/>
    </w:rPr>
  </w:style>
  <w:style w:type="character" w:styleId="HTMLKeyboard">
    <w:name w:val="HTML Keyboard"/>
    <w:semiHidden/>
    <w:rsid w:val="00CB03AF"/>
    <w:rPr>
      <w:rFonts w:ascii="Courier New" w:hAnsi="Courier New" w:cs="Courier New"/>
      <w:sz w:val="20"/>
      <w:szCs w:val="20"/>
    </w:rPr>
  </w:style>
  <w:style w:type="paragraph" w:styleId="HTMLPreformatted">
    <w:name w:val="HTML Preformatted"/>
    <w:basedOn w:val="Normal"/>
    <w:semiHidden/>
    <w:rsid w:val="00CB03AF"/>
    <w:rPr>
      <w:rFonts w:ascii="Courier New" w:hAnsi="Courier New" w:cs="Courier New"/>
      <w:sz w:val="20"/>
      <w:szCs w:val="20"/>
    </w:rPr>
  </w:style>
  <w:style w:type="character" w:styleId="HTMLSample">
    <w:name w:val="HTML Sample"/>
    <w:semiHidden/>
    <w:rsid w:val="00CB03AF"/>
    <w:rPr>
      <w:rFonts w:ascii="Courier New" w:hAnsi="Courier New" w:cs="Courier New"/>
    </w:rPr>
  </w:style>
  <w:style w:type="character" w:styleId="HTMLTypewriter">
    <w:name w:val="HTML Typewriter"/>
    <w:semiHidden/>
    <w:rsid w:val="00CB03AF"/>
    <w:rPr>
      <w:rFonts w:ascii="Courier New" w:hAnsi="Courier New" w:cs="Courier New"/>
      <w:sz w:val="20"/>
      <w:szCs w:val="20"/>
    </w:rPr>
  </w:style>
  <w:style w:type="character" w:styleId="HTMLVariable">
    <w:name w:val="HTML Variable"/>
    <w:semiHidden/>
    <w:rsid w:val="00CB03AF"/>
    <w:rPr>
      <w:i/>
      <w:iCs/>
    </w:rPr>
  </w:style>
  <w:style w:type="character" w:styleId="Hyperlink">
    <w:name w:val="Hyperlink"/>
    <w:semiHidden/>
    <w:rsid w:val="00CB03AF"/>
    <w:rPr>
      <w:color w:val="0000FF"/>
      <w:u w:val="single"/>
    </w:rPr>
  </w:style>
  <w:style w:type="character" w:styleId="LineNumber">
    <w:name w:val="line number"/>
    <w:basedOn w:val="DefaultParagraphFont"/>
    <w:semiHidden/>
    <w:rsid w:val="00CB03AF"/>
  </w:style>
  <w:style w:type="paragraph" w:styleId="FootnoteText">
    <w:name w:val="footnote text"/>
    <w:basedOn w:val="Normal"/>
    <w:link w:val="FootnoteTextChar"/>
    <w:semiHidden/>
    <w:rsid w:val="00205316"/>
    <w:rPr>
      <w:sz w:val="20"/>
      <w:szCs w:val="20"/>
    </w:rPr>
  </w:style>
  <w:style w:type="paragraph" w:customStyle="1" w:styleId="VEOHRCListBullet">
    <w:name w:val="VEOHRC List Bullet"/>
    <w:basedOn w:val="Normal"/>
    <w:qFormat/>
    <w:rsid w:val="005451FA"/>
    <w:pPr>
      <w:numPr>
        <w:numId w:val="46"/>
      </w:numPr>
      <w:spacing w:before="60" w:after="60" w:line="240" w:lineRule="atLeast"/>
    </w:pPr>
    <w:rPr>
      <w:rFonts w:eastAsia="Calibri" w:cs="Arial"/>
      <w:szCs w:val="22"/>
      <w:lang w:eastAsia="en-GB"/>
    </w:rPr>
  </w:style>
  <w:style w:type="paragraph" w:styleId="List3">
    <w:name w:val="List 3"/>
    <w:basedOn w:val="Normal"/>
    <w:semiHidden/>
    <w:rsid w:val="00CB03AF"/>
    <w:pPr>
      <w:ind w:left="849" w:hanging="283"/>
    </w:pPr>
  </w:style>
  <w:style w:type="paragraph" w:styleId="List4">
    <w:name w:val="List 4"/>
    <w:basedOn w:val="Normal"/>
    <w:semiHidden/>
    <w:rsid w:val="00CB03AF"/>
    <w:pPr>
      <w:ind w:left="1132" w:hanging="283"/>
    </w:pPr>
  </w:style>
  <w:style w:type="paragraph" w:styleId="List5">
    <w:name w:val="List 5"/>
    <w:basedOn w:val="Normal"/>
    <w:semiHidden/>
    <w:rsid w:val="00CB03AF"/>
    <w:pPr>
      <w:ind w:left="1415" w:hanging="283"/>
    </w:pPr>
  </w:style>
  <w:style w:type="paragraph" w:styleId="BodyText">
    <w:name w:val="Body Text"/>
    <w:basedOn w:val="Normal"/>
    <w:semiHidden/>
    <w:rsid w:val="00EF25B2"/>
    <w:pPr>
      <w:spacing w:after="120"/>
    </w:pPr>
  </w:style>
  <w:style w:type="paragraph" w:styleId="ListBullet2">
    <w:name w:val="List Bullet 2"/>
    <w:basedOn w:val="Normal"/>
    <w:semiHidden/>
    <w:rsid w:val="00CB03AF"/>
    <w:pPr>
      <w:numPr>
        <w:numId w:val="2"/>
      </w:numPr>
    </w:pPr>
  </w:style>
  <w:style w:type="paragraph" w:styleId="ListBullet3">
    <w:name w:val="List Bullet 3"/>
    <w:basedOn w:val="Normal"/>
    <w:semiHidden/>
    <w:rsid w:val="00CB03AF"/>
    <w:pPr>
      <w:numPr>
        <w:numId w:val="3"/>
      </w:numPr>
    </w:pPr>
  </w:style>
  <w:style w:type="paragraph" w:styleId="ListBullet4">
    <w:name w:val="List Bullet 4"/>
    <w:basedOn w:val="Normal"/>
    <w:semiHidden/>
    <w:rsid w:val="00CB03AF"/>
    <w:pPr>
      <w:numPr>
        <w:numId w:val="4"/>
      </w:numPr>
    </w:pPr>
  </w:style>
  <w:style w:type="paragraph" w:styleId="ListBullet5">
    <w:name w:val="List Bullet 5"/>
    <w:basedOn w:val="Normal"/>
    <w:semiHidden/>
    <w:rsid w:val="00CB03AF"/>
    <w:pPr>
      <w:numPr>
        <w:numId w:val="5"/>
      </w:numPr>
    </w:pPr>
  </w:style>
  <w:style w:type="paragraph" w:styleId="ListContinue">
    <w:name w:val="List Continue"/>
    <w:basedOn w:val="Normal"/>
    <w:semiHidden/>
    <w:rsid w:val="00CB03AF"/>
    <w:pPr>
      <w:spacing w:after="120"/>
      <w:ind w:left="283"/>
    </w:pPr>
  </w:style>
  <w:style w:type="paragraph" w:styleId="ListContinue2">
    <w:name w:val="List Continue 2"/>
    <w:basedOn w:val="Normal"/>
    <w:semiHidden/>
    <w:rsid w:val="00CB03AF"/>
    <w:pPr>
      <w:spacing w:after="120"/>
      <w:ind w:left="566"/>
    </w:pPr>
  </w:style>
  <w:style w:type="paragraph" w:styleId="ListContinue3">
    <w:name w:val="List Continue 3"/>
    <w:basedOn w:val="Normal"/>
    <w:semiHidden/>
    <w:rsid w:val="00CB03AF"/>
    <w:pPr>
      <w:spacing w:after="120"/>
      <w:ind w:left="849"/>
    </w:pPr>
  </w:style>
  <w:style w:type="paragraph" w:styleId="ListContinue4">
    <w:name w:val="List Continue 4"/>
    <w:basedOn w:val="Normal"/>
    <w:semiHidden/>
    <w:rsid w:val="00CB03AF"/>
    <w:pPr>
      <w:spacing w:after="120"/>
      <w:ind w:left="1132"/>
    </w:pPr>
  </w:style>
  <w:style w:type="paragraph" w:styleId="ListContinue5">
    <w:name w:val="List Continue 5"/>
    <w:basedOn w:val="Normal"/>
    <w:semiHidden/>
    <w:rsid w:val="00CB03AF"/>
    <w:pPr>
      <w:spacing w:after="120"/>
      <w:ind w:left="1415"/>
    </w:pPr>
  </w:style>
  <w:style w:type="paragraph" w:styleId="ListNumber">
    <w:name w:val="List Number"/>
    <w:basedOn w:val="Normal"/>
    <w:semiHidden/>
    <w:rsid w:val="007165B6"/>
    <w:pPr>
      <w:numPr>
        <w:numId w:val="6"/>
      </w:numPr>
    </w:pPr>
  </w:style>
  <w:style w:type="paragraph" w:styleId="ListNumber2">
    <w:name w:val="List Number 2"/>
    <w:basedOn w:val="Normal"/>
    <w:semiHidden/>
    <w:rsid w:val="00CB03AF"/>
    <w:pPr>
      <w:numPr>
        <w:numId w:val="7"/>
      </w:numPr>
    </w:pPr>
  </w:style>
  <w:style w:type="paragraph" w:styleId="ListNumber3">
    <w:name w:val="List Number 3"/>
    <w:basedOn w:val="Normal"/>
    <w:semiHidden/>
    <w:rsid w:val="00CB03AF"/>
    <w:pPr>
      <w:numPr>
        <w:numId w:val="8"/>
      </w:numPr>
    </w:pPr>
  </w:style>
  <w:style w:type="paragraph" w:styleId="ListNumber4">
    <w:name w:val="List Number 4"/>
    <w:basedOn w:val="Normal"/>
    <w:semiHidden/>
    <w:rsid w:val="00CB03AF"/>
    <w:pPr>
      <w:numPr>
        <w:numId w:val="9"/>
      </w:numPr>
    </w:pPr>
  </w:style>
  <w:style w:type="paragraph" w:styleId="ListNumber5">
    <w:name w:val="List Number 5"/>
    <w:basedOn w:val="Normal"/>
    <w:semiHidden/>
    <w:rsid w:val="00CB03AF"/>
    <w:pPr>
      <w:numPr>
        <w:numId w:val="10"/>
      </w:numPr>
    </w:pPr>
  </w:style>
  <w:style w:type="paragraph" w:styleId="MessageHeader">
    <w:name w:val="Message Header"/>
    <w:basedOn w:val="Normal"/>
    <w:semiHidden/>
    <w:rsid w:val="00CB03A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CB03AF"/>
  </w:style>
  <w:style w:type="paragraph" w:styleId="NormalIndent">
    <w:name w:val="Normal Indent"/>
    <w:basedOn w:val="Normal"/>
    <w:semiHidden/>
    <w:rsid w:val="00CB03AF"/>
    <w:pPr>
      <w:ind w:left="720"/>
    </w:pPr>
  </w:style>
  <w:style w:type="paragraph" w:styleId="NoteHeading">
    <w:name w:val="Note Heading"/>
    <w:basedOn w:val="Normal"/>
    <w:next w:val="Normal"/>
    <w:semiHidden/>
    <w:rsid w:val="00CB03AF"/>
  </w:style>
  <w:style w:type="character" w:styleId="PageNumber">
    <w:name w:val="page number"/>
    <w:basedOn w:val="DefaultParagraphFont"/>
    <w:semiHidden/>
    <w:rsid w:val="00CB03AF"/>
  </w:style>
  <w:style w:type="paragraph" w:styleId="PlainText">
    <w:name w:val="Plain Text"/>
    <w:basedOn w:val="Normal"/>
    <w:semiHidden/>
    <w:rsid w:val="00CB03AF"/>
    <w:rPr>
      <w:rFonts w:ascii="Courier New" w:hAnsi="Courier New" w:cs="Courier New"/>
      <w:sz w:val="20"/>
      <w:szCs w:val="20"/>
    </w:rPr>
  </w:style>
  <w:style w:type="paragraph" w:styleId="Salutation">
    <w:name w:val="Salutation"/>
    <w:basedOn w:val="Normal"/>
    <w:next w:val="Normal"/>
    <w:semiHidden/>
    <w:rsid w:val="00CB03AF"/>
  </w:style>
  <w:style w:type="paragraph" w:styleId="Signature">
    <w:name w:val="Signature"/>
    <w:basedOn w:val="Normal"/>
    <w:semiHidden/>
    <w:rsid w:val="00CB03AF"/>
    <w:pPr>
      <w:ind w:left="4252"/>
    </w:pPr>
  </w:style>
  <w:style w:type="character" w:styleId="Strong">
    <w:name w:val="Strong"/>
    <w:rsid w:val="00CB03AF"/>
    <w:rPr>
      <w:b/>
      <w:bCs/>
    </w:rPr>
  </w:style>
  <w:style w:type="paragraph" w:styleId="Subtitle">
    <w:name w:val="Subtitle"/>
    <w:basedOn w:val="Normal"/>
    <w:rsid w:val="00CB03AF"/>
    <w:pPr>
      <w:spacing w:after="60"/>
      <w:jc w:val="center"/>
      <w:outlineLvl w:val="1"/>
    </w:pPr>
    <w:rPr>
      <w:rFonts w:cs="Arial"/>
    </w:rPr>
  </w:style>
  <w:style w:type="table" w:styleId="Table3Deffects1">
    <w:name w:val="Table 3D effects 1"/>
    <w:basedOn w:val="TableNormal"/>
    <w:semiHidden/>
    <w:rsid w:val="00CB03A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B03A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B03A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B03A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B03A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B03A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B03A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B03A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B03A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B03A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B03A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B03A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B03A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B03A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B03A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B03A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B03A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B0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B03A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B03A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B03A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B03A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B03A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B03A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B03A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B03A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B03A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B03A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B03A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B03A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B03A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B03A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B03A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B03A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B03A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B03A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B03A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B03A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B03A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B03A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B0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B03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B03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B03A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CB03AF"/>
    <w:pPr>
      <w:spacing w:before="240" w:after="60"/>
      <w:jc w:val="center"/>
      <w:outlineLvl w:val="0"/>
    </w:pPr>
    <w:rPr>
      <w:rFonts w:cs="Arial"/>
      <w:b/>
      <w:bCs/>
      <w:kern w:val="28"/>
      <w:sz w:val="32"/>
      <w:szCs w:val="32"/>
    </w:rPr>
  </w:style>
  <w:style w:type="paragraph" w:styleId="List">
    <w:name w:val="List"/>
    <w:basedOn w:val="Normal"/>
    <w:semiHidden/>
    <w:rsid w:val="00EF25B2"/>
    <w:pPr>
      <w:ind w:left="283" w:hanging="283"/>
    </w:pPr>
  </w:style>
  <w:style w:type="paragraph" w:customStyle="1" w:styleId="VEOHRCFootnotetext">
    <w:name w:val="VEOHRC Footnote text"/>
    <w:basedOn w:val="Normal"/>
    <w:rsid w:val="00931B81"/>
    <w:pPr>
      <w:spacing w:line="200" w:lineRule="atLeast"/>
    </w:pPr>
    <w:rPr>
      <w:sz w:val="20"/>
      <w:szCs w:val="20"/>
    </w:rPr>
  </w:style>
  <w:style w:type="paragraph" w:customStyle="1" w:styleId="VEOHRCQuotation">
    <w:name w:val="VEOHRC Quotation"/>
    <w:basedOn w:val="Normal"/>
    <w:qFormat/>
    <w:rsid w:val="00301490"/>
    <w:pPr>
      <w:spacing w:before="120" w:after="120"/>
      <w:ind w:left="720" w:right="788"/>
    </w:pPr>
    <w:rPr>
      <w:rFonts w:cs="Arial"/>
    </w:rPr>
  </w:style>
  <w:style w:type="paragraph" w:styleId="List2">
    <w:name w:val="List 2"/>
    <w:basedOn w:val="Normal"/>
    <w:semiHidden/>
    <w:rsid w:val="00EF25B2"/>
    <w:pPr>
      <w:ind w:left="566" w:hanging="283"/>
    </w:pPr>
  </w:style>
  <w:style w:type="paragraph" w:customStyle="1" w:styleId="VEOHRCHeading1">
    <w:name w:val="VEOHRC Heading 1"/>
    <w:basedOn w:val="Heading1"/>
    <w:link w:val="VEOHRCHeading1Char"/>
    <w:qFormat/>
    <w:rsid w:val="00755B46"/>
    <w:pPr>
      <w:spacing w:before="300" w:after="0" w:line="360" w:lineRule="atLeast"/>
    </w:pPr>
    <w:rPr>
      <w:rFonts w:ascii="Arial" w:hAnsi="Arial" w:cs="Times New Roman"/>
    </w:rPr>
  </w:style>
  <w:style w:type="paragraph" w:customStyle="1" w:styleId="VEOHRCBodytext">
    <w:name w:val="VEOHRC Body text"/>
    <w:link w:val="VEOHRCBodytextChar"/>
    <w:qFormat/>
    <w:rsid w:val="00E2047F"/>
    <w:pPr>
      <w:tabs>
        <w:tab w:val="left" w:pos="2640"/>
      </w:tabs>
      <w:spacing w:before="80" w:after="120"/>
    </w:pPr>
    <w:rPr>
      <w:rFonts w:eastAsia="Arial Unicode MS"/>
      <w:sz w:val="24"/>
      <w:szCs w:val="24"/>
      <w:lang w:eastAsia="en-AU"/>
    </w:rPr>
  </w:style>
  <w:style w:type="paragraph" w:styleId="ListBullet">
    <w:name w:val="List Bullet"/>
    <w:basedOn w:val="Normal"/>
    <w:semiHidden/>
    <w:rsid w:val="00EF25B2"/>
    <w:pPr>
      <w:tabs>
        <w:tab w:val="num" w:pos="720"/>
      </w:tabs>
      <w:ind w:left="720" w:hanging="360"/>
    </w:pPr>
  </w:style>
  <w:style w:type="character" w:styleId="FootnoteReference">
    <w:name w:val="footnote reference"/>
    <w:semiHidden/>
    <w:rsid w:val="00205316"/>
    <w:rPr>
      <w:vertAlign w:val="superscript"/>
    </w:rPr>
  </w:style>
  <w:style w:type="paragraph" w:customStyle="1" w:styleId="VEOHRCChapterTitle">
    <w:name w:val="VEOHRC Chapter Title"/>
    <w:basedOn w:val="Normal"/>
    <w:qFormat/>
    <w:rsid w:val="005451FA"/>
    <w:pPr>
      <w:spacing w:after="120" w:line="360" w:lineRule="atLeast"/>
    </w:pPr>
    <w:rPr>
      <w:rFonts w:eastAsia="Cambria"/>
      <w:sz w:val="48"/>
      <w:lang w:eastAsia="en-US"/>
    </w:rPr>
  </w:style>
  <w:style w:type="paragraph" w:customStyle="1" w:styleId="VEOHRCHeading2">
    <w:name w:val="VEOHRC Heading 2"/>
    <w:qFormat/>
    <w:rsid w:val="004919DD"/>
    <w:pPr>
      <w:keepNext/>
      <w:spacing w:before="240" w:line="280" w:lineRule="atLeast"/>
    </w:pPr>
    <w:rPr>
      <w:rFonts w:eastAsia="Arial Unicode MS" w:cs="Arial"/>
      <w:bCs/>
      <w:iCs/>
      <w:sz w:val="28"/>
      <w:szCs w:val="28"/>
      <w:lang w:eastAsia="en-AU"/>
    </w:rPr>
  </w:style>
  <w:style w:type="paragraph" w:customStyle="1" w:styleId="VEOHRCHeading3">
    <w:name w:val="VEOHRC Heading 3"/>
    <w:basedOn w:val="Heading3"/>
    <w:next w:val="Normal"/>
    <w:link w:val="VEOHRCHeading3Char"/>
    <w:qFormat/>
    <w:rsid w:val="00B564D4"/>
    <w:pPr>
      <w:numPr>
        <w:ilvl w:val="0"/>
        <w:numId w:val="0"/>
      </w:numPr>
      <w:spacing w:before="180" w:after="0" w:line="240" w:lineRule="atLeast"/>
    </w:pPr>
    <w:rPr>
      <w:rFonts w:ascii="Arial" w:eastAsia="Calibri" w:hAnsi="Arial"/>
      <w:b/>
      <w:lang w:val="en-AU" w:eastAsia="en-US"/>
    </w:rPr>
  </w:style>
  <w:style w:type="paragraph" w:customStyle="1" w:styleId="VEOHRCHeading4">
    <w:name w:val="VEOHRC Heading 4"/>
    <w:basedOn w:val="Heading4"/>
    <w:qFormat/>
    <w:rsid w:val="00A2617E"/>
    <w:pPr>
      <w:numPr>
        <w:ilvl w:val="0"/>
        <w:numId w:val="0"/>
      </w:numPr>
      <w:spacing w:before="120" w:after="0"/>
    </w:pPr>
    <w:rPr>
      <w:rFonts w:ascii="Arial" w:hAnsi="Arial"/>
    </w:rPr>
  </w:style>
  <w:style w:type="paragraph" w:customStyle="1" w:styleId="VEOHRCFootnotereference">
    <w:name w:val="VEOHRC Footnote reference"/>
    <w:basedOn w:val="FootnoteText"/>
    <w:link w:val="VEOHRCFootnotereferenceChar"/>
    <w:rsid w:val="00205316"/>
    <w:rPr>
      <w:vertAlign w:val="superscript"/>
    </w:rPr>
  </w:style>
  <w:style w:type="character" w:customStyle="1" w:styleId="FootnoteTextChar">
    <w:name w:val="Footnote Text Char"/>
    <w:link w:val="FootnoteText"/>
    <w:rsid w:val="00205316"/>
    <w:rPr>
      <w:rFonts w:ascii="Frutiger 45 Light" w:hAnsi="Frutiger 45 Light"/>
      <w:lang w:val="en-AU" w:eastAsia="en-AU" w:bidi="ar-SA"/>
    </w:rPr>
  </w:style>
  <w:style w:type="character" w:customStyle="1" w:styleId="VEOHRCFootnotereferenceChar">
    <w:name w:val="VEOHRC Footnote reference Char"/>
    <w:link w:val="VEOHRCFootnotereference"/>
    <w:rsid w:val="00205316"/>
    <w:rPr>
      <w:rFonts w:ascii="Arial" w:hAnsi="Arial"/>
      <w:vertAlign w:val="superscript"/>
      <w:lang w:val="en-AU" w:eastAsia="en-AU" w:bidi="ar-SA"/>
    </w:rPr>
  </w:style>
  <w:style w:type="paragraph" w:customStyle="1" w:styleId="VEOHRCNumberedlist">
    <w:name w:val="VEOHRC Numbered list"/>
    <w:basedOn w:val="VEOHRCListBullet"/>
    <w:qFormat/>
    <w:rsid w:val="00A2617E"/>
    <w:pPr>
      <w:numPr>
        <w:numId w:val="15"/>
      </w:numPr>
    </w:pPr>
  </w:style>
  <w:style w:type="paragraph" w:customStyle="1" w:styleId="VEOHRCsubhead">
    <w:name w:val="VEOHRC &gt; subhead"/>
    <w:basedOn w:val="VEOHRCBodytext"/>
    <w:rsid w:val="00A2617E"/>
    <w:rPr>
      <w:sz w:val="28"/>
    </w:rPr>
  </w:style>
  <w:style w:type="paragraph" w:styleId="TOC1">
    <w:name w:val="toc 1"/>
    <w:aliases w:val="VEOHRC TOC 1"/>
    <w:basedOn w:val="Normal"/>
    <w:next w:val="Normal"/>
    <w:autoRedefine/>
    <w:semiHidden/>
    <w:rsid w:val="00FD4638"/>
    <w:pPr>
      <w:tabs>
        <w:tab w:val="right" w:pos="9072"/>
      </w:tabs>
      <w:spacing w:before="360"/>
    </w:pPr>
    <w:rPr>
      <w:rFonts w:cs="Arial"/>
      <w:b/>
      <w:bCs/>
      <w:caps/>
    </w:rPr>
  </w:style>
  <w:style w:type="paragraph" w:styleId="TOC2">
    <w:name w:val="toc 2"/>
    <w:basedOn w:val="Normal"/>
    <w:next w:val="Normal"/>
    <w:autoRedefine/>
    <w:semiHidden/>
    <w:rsid w:val="00487E03"/>
    <w:pPr>
      <w:spacing w:before="240"/>
    </w:pPr>
    <w:rPr>
      <w:rFonts w:ascii="Times New Roman" w:hAnsi="Times New Roman"/>
      <w:b/>
      <w:bCs/>
      <w:sz w:val="20"/>
      <w:szCs w:val="20"/>
    </w:rPr>
  </w:style>
  <w:style w:type="paragraph" w:styleId="TOC3">
    <w:name w:val="toc 3"/>
    <w:basedOn w:val="Normal"/>
    <w:next w:val="Normal"/>
    <w:uiPriority w:val="39"/>
    <w:rsid w:val="00276F06"/>
    <w:pPr>
      <w:tabs>
        <w:tab w:val="left" w:pos="960"/>
        <w:tab w:val="right" w:leader="dot" w:pos="9060"/>
      </w:tabs>
      <w:spacing w:after="60" w:line="276" w:lineRule="auto"/>
      <w:ind w:left="238"/>
    </w:pPr>
    <w:rPr>
      <w:rFonts w:eastAsia="Calibri"/>
      <w:noProof/>
      <w:sz w:val="20"/>
      <w:szCs w:val="20"/>
      <w:lang w:eastAsia="en-US"/>
    </w:rPr>
  </w:style>
  <w:style w:type="paragraph" w:styleId="TOC4">
    <w:name w:val="toc 4"/>
    <w:basedOn w:val="Normal"/>
    <w:next w:val="Normal"/>
    <w:autoRedefine/>
    <w:semiHidden/>
    <w:rsid w:val="00487E03"/>
    <w:pPr>
      <w:ind w:left="480"/>
    </w:pPr>
    <w:rPr>
      <w:rFonts w:ascii="Times New Roman" w:hAnsi="Times New Roman"/>
      <w:sz w:val="20"/>
      <w:szCs w:val="20"/>
    </w:rPr>
  </w:style>
  <w:style w:type="paragraph" w:styleId="TOC5">
    <w:name w:val="toc 5"/>
    <w:basedOn w:val="Normal"/>
    <w:next w:val="Normal"/>
    <w:autoRedefine/>
    <w:semiHidden/>
    <w:rsid w:val="00487E03"/>
    <w:pPr>
      <w:ind w:left="720"/>
    </w:pPr>
    <w:rPr>
      <w:rFonts w:ascii="Times New Roman" w:hAnsi="Times New Roman"/>
      <w:sz w:val="20"/>
      <w:szCs w:val="20"/>
    </w:rPr>
  </w:style>
  <w:style w:type="paragraph" w:styleId="TOC6">
    <w:name w:val="toc 6"/>
    <w:basedOn w:val="Normal"/>
    <w:next w:val="Normal"/>
    <w:autoRedefine/>
    <w:semiHidden/>
    <w:rsid w:val="00487E03"/>
    <w:pPr>
      <w:ind w:left="960"/>
    </w:pPr>
    <w:rPr>
      <w:rFonts w:ascii="Times New Roman" w:hAnsi="Times New Roman"/>
      <w:sz w:val="20"/>
      <w:szCs w:val="20"/>
    </w:rPr>
  </w:style>
  <w:style w:type="paragraph" w:styleId="TOC7">
    <w:name w:val="toc 7"/>
    <w:basedOn w:val="Normal"/>
    <w:next w:val="Normal"/>
    <w:autoRedefine/>
    <w:semiHidden/>
    <w:rsid w:val="00487E03"/>
    <w:pPr>
      <w:ind w:left="1200"/>
    </w:pPr>
    <w:rPr>
      <w:rFonts w:ascii="Times New Roman" w:hAnsi="Times New Roman"/>
      <w:sz w:val="20"/>
      <w:szCs w:val="20"/>
    </w:rPr>
  </w:style>
  <w:style w:type="paragraph" w:styleId="TOC8">
    <w:name w:val="toc 8"/>
    <w:basedOn w:val="Normal"/>
    <w:next w:val="Normal"/>
    <w:autoRedefine/>
    <w:semiHidden/>
    <w:rsid w:val="00487E03"/>
    <w:pPr>
      <w:ind w:left="1440"/>
    </w:pPr>
    <w:rPr>
      <w:rFonts w:ascii="Times New Roman" w:hAnsi="Times New Roman"/>
      <w:sz w:val="20"/>
      <w:szCs w:val="20"/>
    </w:rPr>
  </w:style>
  <w:style w:type="paragraph" w:styleId="TOC9">
    <w:name w:val="toc 9"/>
    <w:basedOn w:val="Normal"/>
    <w:next w:val="Normal"/>
    <w:autoRedefine/>
    <w:semiHidden/>
    <w:rsid w:val="00487E03"/>
    <w:pPr>
      <w:ind w:left="1680"/>
    </w:pPr>
    <w:rPr>
      <w:rFonts w:ascii="Times New Roman" w:hAnsi="Times New Roman"/>
      <w:sz w:val="20"/>
      <w:szCs w:val="20"/>
    </w:rPr>
  </w:style>
  <w:style w:type="paragraph" w:customStyle="1" w:styleId="VEOHRCTOC1">
    <w:name w:val="VEOHRC TOC1"/>
    <w:basedOn w:val="TOC1"/>
    <w:rsid w:val="00130069"/>
    <w:pPr>
      <w:spacing w:before="240"/>
    </w:pPr>
    <w:rPr>
      <w:caps w:val="0"/>
      <w:noProof/>
    </w:rPr>
  </w:style>
  <w:style w:type="paragraph" w:customStyle="1" w:styleId="VEOHRCTOC2">
    <w:name w:val="VEOHRC TOC 2"/>
    <w:basedOn w:val="TOC2"/>
    <w:rsid w:val="00130069"/>
    <w:pPr>
      <w:tabs>
        <w:tab w:val="left" w:pos="720"/>
        <w:tab w:val="right" w:leader="dot" w:pos="9060"/>
      </w:tabs>
      <w:spacing w:before="120"/>
    </w:pPr>
    <w:rPr>
      <w:rFonts w:ascii="Arial" w:hAnsi="Arial"/>
      <w:b w:val="0"/>
      <w:noProof/>
      <w:sz w:val="24"/>
    </w:rPr>
  </w:style>
  <w:style w:type="paragraph" w:customStyle="1" w:styleId="VEOHRCTOC3">
    <w:name w:val="VEOHRC TOC 3"/>
    <w:basedOn w:val="TOC3"/>
    <w:rsid w:val="00130069"/>
    <w:pPr>
      <w:spacing w:before="60"/>
    </w:pPr>
    <w:rPr>
      <w:i/>
    </w:rPr>
  </w:style>
  <w:style w:type="paragraph" w:styleId="BalloonText">
    <w:name w:val="Balloon Text"/>
    <w:basedOn w:val="Normal"/>
    <w:semiHidden/>
    <w:rsid w:val="00D9783F"/>
    <w:rPr>
      <w:rFonts w:ascii="Tahoma" w:hAnsi="Tahoma" w:cs="Tahoma"/>
      <w:sz w:val="16"/>
      <w:szCs w:val="16"/>
      <w:lang w:eastAsia="en-US"/>
    </w:rPr>
  </w:style>
  <w:style w:type="paragraph" w:customStyle="1" w:styleId="BodyText1">
    <w:name w:val="Body Text1"/>
    <w:semiHidden/>
    <w:rsid w:val="00D9783F"/>
    <w:pPr>
      <w:tabs>
        <w:tab w:val="left" w:pos="567"/>
        <w:tab w:val="left" w:pos="1134"/>
      </w:tabs>
      <w:spacing w:after="170" w:line="280" w:lineRule="atLeast"/>
    </w:pPr>
    <w:rPr>
      <w:rFonts w:ascii="Times" w:hAnsi="Times"/>
      <w:sz w:val="24"/>
      <w:szCs w:val="24"/>
      <w:lang w:val="en-AU" w:eastAsia="en-US"/>
    </w:rPr>
  </w:style>
  <w:style w:type="paragraph" w:customStyle="1" w:styleId="bull">
    <w:name w:val="bull"/>
    <w:basedOn w:val="Normal"/>
    <w:semiHidden/>
    <w:rsid w:val="00D9783F"/>
    <w:pPr>
      <w:tabs>
        <w:tab w:val="num" w:pos="851"/>
      </w:tabs>
      <w:spacing w:line="300" w:lineRule="atLeast"/>
      <w:ind w:right="237"/>
    </w:pPr>
    <w:rPr>
      <w:sz w:val="21"/>
      <w:szCs w:val="20"/>
      <w:lang w:eastAsia="en-US"/>
    </w:rPr>
  </w:style>
  <w:style w:type="paragraph" w:customStyle="1" w:styleId="Bullet">
    <w:name w:val="Bullet"/>
    <w:basedOn w:val="BodyText1"/>
    <w:semiHidden/>
    <w:rsid w:val="00D9783F"/>
    <w:pPr>
      <w:numPr>
        <w:numId w:val="17"/>
      </w:numPr>
      <w:tabs>
        <w:tab w:val="clear" w:pos="567"/>
        <w:tab w:val="clear" w:pos="1134"/>
      </w:tabs>
      <w:spacing w:after="60" w:line="240" w:lineRule="auto"/>
    </w:pPr>
    <w:rPr>
      <w:rFonts w:ascii="Times New Roman" w:hAnsi="Times New Roman"/>
    </w:rPr>
  </w:style>
  <w:style w:type="paragraph" w:customStyle="1" w:styleId="Bullet2">
    <w:name w:val="Bullet 2"/>
    <w:basedOn w:val="Bullet"/>
    <w:semiHidden/>
    <w:rsid w:val="00D9783F"/>
    <w:pPr>
      <w:numPr>
        <w:numId w:val="18"/>
      </w:numPr>
      <w:tabs>
        <w:tab w:val="left" w:pos="993"/>
      </w:tabs>
    </w:pPr>
  </w:style>
  <w:style w:type="paragraph" w:customStyle="1" w:styleId="bullet3">
    <w:name w:val="bullet 3"/>
    <w:basedOn w:val="Normal"/>
    <w:semiHidden/>
    <w:rsid w:val="00D9783F"/>
    <w:pPr>
      <w:numPr>
        <w:ilvl w:val="1"/>
        <w:numId w:val="18"/>
      </w:numPr>
    </w:pPr>
    <w:rPr>
      <w:rFonts w:ascii="Times New Roman" w:hAnsi="Times New Roman"/>
      <w:szCs w:val="20"/>
      <w:lang w:eastAsia="en-US"/>
    </w:rPr>
  </w:style>
  <w:style w:type="paragraph" w:customStyle="1" w:styleId="bullets">
    <w:name w:val="bullets"/>
    <w:basedOn w:val="BodyTextFirstIndent"/>
    <w:semiHidden/>
    <w:rsid w:val="00D9783F"/>
    <w:pPr>
      <w:numPr>
        <w:ilvl w:val="1"/>
        <w:numId w:val="19"/>
      </w:numPr>
      <w:spacing w:before="240"/>
    </w:pPr>
    <w:rPr>
      <w:rFonts w:ascii="Times New Roman" w:hAnsi="Times New Roman"/>
      <w:noProof/>
      <w:szCs w:val="20"/>
      <w:lang w:eastAsia="en-US"/>
    </w:rPr>
  </w:style>
  <w:style w:type="paragraph" w:customStyle="1" w:styleId="charttext">
    <w:name w:val="chart text"/>
    <w:basedOn w:val="Normal"/>
    <w:semiHidden/>
    <w:rsid w:val="00D9783F"/>
    <w:pPr>
      <w:spacing w:line="300" w:lineRule="atLeast"/>
      <w:jc w:val="center"/>
    </w:pPr>
    <w:rPr>
      <w:noProof/>
      <w:sz w:val="20"/>
      <w:szCs w:val="20"/>
      <w:lang w:eastAsia="en-US"/>
    </w:rPr>
  </w:style>
  <w:style w:type="paragraph" w:customStyle="1" w:styleId="charttextind">
    <w:name w:val="chart text ind"/>
    <w:basedOn w:val="charttext"/>
    <w:semiHidden/>
    <w:rsid w:val="00D9783F"/>
    <w:pPr>
      <w:ind w:left="284" w:hanging="284"/>
      <w:jc w:val="left"/>
    </w:pPr>
  </w:style>
  <w:style w:type="character" w:styleId="CommentReference">
    <w:name w:val="annotation reference"/>
    <w:semiHidden/>
    <w:rsid w:val="00D9783F"/>
    <w:rPr>
      <w:sz w:val="16"/>
      <w:szCs w:val="16"/>
    </w:rPr>
  </w:style>
  <w:style w:type="paragraph" w:styleId="CommentText">
    <w:name w:val="annotation text"/>
    <w:basedOn w:val="Normal"/>
    <w:semiHidden/>
    <w:rsid w:val="00D9783F"/>
    <w:rPr>
      <w:rFonts w:ascii="Times New Roman" w:hAnsi="Times New Roman"/>
      <w:sz w:val="20"/>
      <w:szCs w:val="20"/>
      <w:lang w:eastAsia="en-US"/>
    </w:rPr>
  </w:style>
  <w:style w:type="paragraph" w:styleId="CommentSubject">
    <w:name w:val="annotation subject"/>
    <w:basedOn w:val="CommentText"/>
    <w:next w:val="CommentText"/>
    <w:semiHidden/>
    <w:rsid w:val="00D9783F"/>
    <w:rPr>
      <w:b/>
      <w:bCs/>
    </w:rPr>
  </w:style>
  <w:style w:type="paragraph" w:styleId="DocumentMap">
    <w:name w:val="Document Map"/>
    <w:basedOn w:val="Normal"/>
    <w:semiHidden/>
    <w:rsid w:val="00D9783F"/>
    <w:pPr>
      <w:shd w:val="clear" w:color="auto" w:fill="000080"/>
    </w:pPr>
    <w:rPr>
      <w:rFonts w:ascii="Tahoma" w:hAnsi="Tahoma" w:cs="Tahoma"/>
      <w:szCs w:val="20"/>
      <w:lang w:eastAsia="en-US"/>
    </w:rPr>
  </w:style>
  <w:style w:type="character" w:customStyle="1" w:styleId="googqs-tidbit-1">
    <w:name w:val="goog_qs-tidbit-1"/>
    <w:basedOn w:val="DefaultParagraphFont"/>
    <w:semiHidden/>
    <w:rsid w:val="00D9783F"/>
  </w:style>
  <w:style w:type="paragraph" w:customStyle="1" w:styleId="Handoutbreakouttextbox">
    <w:name w:val="Handout breakout text box"/>
    <w:basedOn w:val="Normal"/>
    <w:autoRedefine/>
    <w:semiHidden/>
    <w:rsid w:val="00D9783F"/>
    <w:pPr>
      <w:spacing w:before="60" w:after="120" w:line="260" w:lineRule="exact"/>
      <w:ind w:right="170"/>
    </w:pPr>
    <w:rPr>
      <w:sz w:val="20"/>
      <w:szCs w:val="20"/>
      <w:lang w:eastAsia="en-US"/>
    </w:rPr>
  </w:style>
  <w:style w:type="paragraph" w:customStyle="1" w:styleId="Handoutbreakouttextboxheading">
    <w:name w:val="Handout breakout text box heading"/>
    <w:basedOn w:val="Handoutbreakouttextbox"/>
    <w:autoRedefine/>
    <w:semiHidden/>
    <w:rsid w:val="00D9783F"/>
    <w:pPr>
      <w:shd w:val="clear" w:color="auto" w:fill="D9D9D9"/>
      <w:spacing w:after="60"/>
    </w:pPr>
    <w:rPr>
      <w:b/>
      <w:smallCaps/>
      <w:spacing w:val="5"/>
      <w:sz w:val="26"/>
    </w:rPr>
  </w:style>
  <w:style w:type="paragraph" w:customStyle="1" w:styleId="Handoutbreakouttextboxheading1">
    <w:name w:val="Handout breakout text box heading1"/>
    <w:basedOn w:val="Handoutbreakouttextbox"/>
    <w:semiHidden/>
    <w:rsid w:val="00D9783F"/>
    <w:pPr>
      <w:spacing w:after="60"/>
      <w:ind w:left="170" w:hanging="170"/>
      <w:jc w:val="both"/>
    </w:pPr>
    <w:rPr>
      <w:rFonts w:cs="Arial"/>
      <w:b/>
      <w:bCs/>
      <w:smallCaps/>
      <w:spacing w:val="5"/>
      <w:sz w:val="26"/>
    </w:rPr>
  </w:style>
  <w:style w:type="paragraph" w:customStyle="1" w:styleId="Handoutbreakouttextboxheading2">
    <w:name w:val="Handout breakout text box heading2"/>
    <w:basedOn w:val="Handoutbreakouttextbox"/>
    <w:semiHidden/>
    <w:rsid w:val="00D9783F"/>
    <w:pPr>
      <w:spacing w:after="60"/>
      <w:ind w:left="170" w:hanging="170"/>
      <w:jc w:val="both"/>
    </w:pPr>
    <w:rPr>
      <w:rFonts w:cs="Arial"/>
      <w:b/>
      <w:bCs/>
      <w:smallCaps/>
      <w:spacing w:val="5"/>
      <w:sz w:val="26"/>
    </w:rPr>
  </w:style>
  <w:style w:type="paragraph" w:customStyle="1" w:styleId="Handoutbreakouttextboxheading3">
    <w:name w:val="Handout breakout text box heading3"/>
    <w:basedOn w:val="Handoutbreakouttextbox"/>
    <w:semiHidden/>
    <w:rsid w:val="00D9783F"/>
    <w:pPr>
      <w:spacing w:after="60"/>
      <w:ind w:left="170" w:hanging="170"/>
      <w:jc w:val="both"/>
    </w:pPr>
    <w:rPr>
      <w:rFonts w:cs="Arial"/>
      <w:b/>
      <w:bCs/>
      <w:smallCaps/>
      <w:spacing w:val="5"/>
      <w:sz w:val="26"/>
    </w:rPr>
  </w:style>
  <w:style w:type="paragraph" w:customStyle="1" w:styleId="Handoutbreakouttextbox1">
    <w:name w:val="Handout breakout text box1"/>
    <w:basedOn w:val="Handoutnormaltext"/>
    <w:semiHidden/>
    <w:rsid w:val="00D9783F"/>
    <w:pPr>
      <w:spacing w:before="60" w:after="120" w:line="260" w:lineRule="exact"/>
      <w:ind w:left="170" w:right="170"/>
      <w:jc w:val="both"/>
    </w:pPr>
    <w:rPr>
      <w:bCs/>
      <w:iCs w:val="0"/>
    </w:rPr>
  </w:style>
  <w:style w:type="paragraph" w:customStyle="1" w:styleId="Handoutbreakouttextbox2">
    <w:name w:val="Handout breakout text box2"/>
    <w:basedOn w:val="Handoutnormaltext"/>
    <w:semiHidden/>
    <w:rsid w:val="00D9783F"/>
    <w:pPr>
      <w:spacing w:before="60" w:after="120" w:line="260" w:lineRule="exact"/>
      <w:ind w:left="170" w:right="170"/>
      <w:jc w:val="both"/>
    </w:pPr>
    <w:rPr>
      <w:bCs/>
      <w:iCs w:val="0"/>
    </w:rPr>
  </w:style>
  <w:style w:type="paragraph" w:customStyle="1" w:styleId="Handoutbreakouttextbox3">
    <w:name w:val="Handout breakout text box3"/>
    <w:basedOn w:val="Handoutnormaltext"/>
    <w:semiHidden/>
    <w:rsid w:val="00D9783F"/>
    <w:pPr>
      <w:spacing w:before="60" w:after="120" w:line="260" w:lineRule="exact"/>
      <w:ind w:left="170" w:right="170"/>
      <w:jc w:val="both"/>
    </w:pPr>
    <w:rPr>
      <w:bCs/>
      <w:iCs w:val="0"/>
    </w:rPr>
  </w:style>
  <w:style w:type="paragraph" w:customStyle="1" w:styleId="Handoutdialogue">
    <w:name w:val="Handout dialogue"/>
    <w:basedOn w:val="Handoutnormaltext"/>
    <w:semiHidden/>
    <w:rsid w:val="00D9783F"/>
    <w:pPr>
      <w:spacing w:after="140"/>
      <w:ind w:left="340" w:right="170"/>
    </w:pPr>
    <w:rPr>
      <w:bCs/>
      <w:i/>
      <w:iCs w:val="0"/>
      <w:sz w:val="21"/>
    </w:rPr>
  </w:style>
  <w:style w:type="paragraph" w:customStyle="1" w:styleId="Handoutdialogue1">
    <w:name w:val="Handout dialogue1"/>
    <w:basedOn w:val="Handoutnormaltext"/>
    <w:semiHidden/>
    <w:rsid w:val="00D9783F"/>
    <w:pPr>
      <w:spacing w:after="140"/>
      <w:ind w:left="340" w:right="170"/>
    </w:pPr>
    <w:rPr>
      <w:bCs/>
      <w:i/>
      <w:iCs w:val="0"/>
      <w:sz w:val="21"/>
    </w:rPr>
  </w:style>
  <w:style w:type="paragraph" w:customStyle="1" w:styleId="Handoutdialogue2">
    <w:name w:val="Handout dialogue2"/>
    <w:basedOn w:val="Handoutnormaltext"/>
    <w:semiHidden/>
    <w:rsid w:val="00D9783F"/>
    <w:pPr>
      <w:spacing w:after="140"/>
      <w:ind w:left="340" w:right="170"/>
    </w:pPr>
    <w:rPr>
      <w:bCs/>
      <w:i/>
      <w:iCs w:val="0"/>
      <w:sz w:val="21"/>
    </w:rPr>
  </w:style>
  <w:style w:type="paragraph" w:customStyle="1" w:styleId="Handoutdotlist1">
    <w:name w:val="Handout dot list 1"/>
    <w:basedOn w:val="Handoutnormaltext"/>
    <w:autoRedefine/>
    <w:semiHidden/>
    <w:rsid w:val="00D9783F"/>
    <w:pPr>
      <w:numPr>
        <w:ilvl w:val="2"/>
        <w:numId w:val="20"/>
      </w:numPr>
      <w:spacing w:after="140"/>
    </w:pPr>
  </w:style>
  <w:style w:type="paragraph" w:customStyle="1" w:styleId="Handoutdotlist11">
    <w:name w:val="Handout dot list 11"/>
    <w:basedOn w:val="Handoutnormaltext"/>
    <w:semiHidden/>
    <w:rsid w:val="00D9783F"/>
    <w:pPr>
      <w:tabs>
        <w:tab w:val="num" w:pos="530"/>
      </w:tabs>
      <w:spacing w:after="140"/>
      <w:ind w:left="510" w:hanging="340"/>
    </w:pPr>
    <w:rPr>
      <w:bCs/>
      <w:iCs w:val="0"/>
      <w:sz w:val="21"/>
    </w:rPr>
  </w:style>
  <w:style w:type="paragraph" w:customStyle="1" w:styleId="Handoutdotlist12">
    <w:name w:val="Handout dot list 12"/>
    <w:basedOn w:val="Handoutnormaltext"/>
    <w:semiHidden/>
    <w:rsid w:val="00D9783F"/>
    <w:pPr>
      <w:tabs>
        <w:tab w:val="num" w:pos="530"/>
      </w:tabs>
      <w:spacing w:after="140"/>
      <w:ind w:left="510" w:hanging="340"/>
    </w:pPr>
    <w:rPr>
      <w:bCs/>
      <w:iCs w:val="0"/>
      <w:sz w:val="21"/>
    </w:rPr>
  </w:style>
  <w:style w:type="paragraph" w:customStyle="1" w:styleId="Handoutdotlist13">
    <w:name w:val="Handout dot list 13"/>
    <w:basedOn w:val="Handoutnormaltext"/>
    <w:semiHidden/>
    <w:rsid w:val="00D9783F"/>
    <w:pPr>
      <w:tabs>
        <w:tab w:val="num" w:pos="530"/>
      </w:tabs>
      <w:spacing w:after="140"/>
      <w:ind w:left="510" w:hanging="340"/>
    </w:pPr>
    <w:rPr>
      <w:bCs/>
      <w:iCs w:val="0"/>
      <w:sz w:val="21"/>
    </w:rPr>
  </w:style>
  <w:style w:type="paragraph" w:customStyle="1" w:styleId="Handoutlevel1heading">
    <w:name w:val="Handout level 1 heading"/>
    <w:basedOn w:val="Heading4"/>
    <w:autoRedefine/>
    <w:semiHidden/>
    <w:rsid w:val="00D9783F"/>
    <w:pPr>
      <w:numPr>
        <w:ilvl w:val="0"/>
        <w:numId w:val="0"/>
      </w:numPr>
      <w:spacing w:before="720" w:after="240"/>
      <w:outlineLvl w:val="0"/>
    </w:pPr>
    <w:rPr>
      <w:rFonts w:ascii="Arial" w:hAnsi="Arial"/>
      <w:b/>
      <w:bCs w:val="0"/>
      <w:i w:val="0"/>
      <w:sz w:val="36"/>
      <w:szCs w:val="20"/>
      <w:lang w:eastAsia="en-US"/>
    </w:rPr>
  </w:style>
  <w:style w:type="paragraph" w:customStyle="1" w:styleId="Handoutlevel1heading1">
    <w:name w:val="Handout level 1 heading1"/>
    <w:basedOn w:val="Heading4"/>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1heading2">
    <w:name w:val="Handout level 1 heading2"/>
    <w:basedOn w:val="Heading4"/>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1heading3">
    <w:name w:val="Handout level 1 heading3"/>
    <w:basedOn w:val="Heading4"/>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2heading">
    <w:name w:val="Handout level 2 heading"/>
    <w:basedOn w:val="Handoutlevel1heading"/>
    <w:autoRedefine/>
    <w:semiHidden/>
    <w:rsid w:val="00D9783F"/>
    <w:pPr>
      <w:shd w:val="clear" w:color="auto" w:fill="D9D9D9"/>
      <w:spacing w:before="560" w:after="140"/>
      <w:ind w:right="70"/>
    </w:pPr>
    <w:rPr>
      <w:sz w:val="28"/>
    </w:rPr>
  </w:style>
  <w:style w:type="paragraph" w:customStyle="1" w:styleId="Handoutlevel2heading1">
    <w:name w:val="Handout level 2 heading1"/>
    <w:basedOn w:val="Handoutlevel1heading"/>
    <w:semiHidden/>
    <w:rsid w:val="00D9783F"/>
    <w:pPr>
      <w:spacing w:before="560" w:after="140"/>
      <w:ind w:left="170" w:hanging="170"/>
      <w:outlineLvl w:val="3"/>
    </w:pPr>
    <w:rPr>
      <w:sz w:val="28"/>
    </w:rPr>
  </w:style>
  <w:style w:type="paragraph" w:customStyle="1" w:styleId="Handoutlevel2heading2">
    <w:name w:val="Handout level 2 heading2"/>
    <w:basedOn w:val="Handoutlevel1heading"/>
    <w:semiHidden/>
    <w:rsid w:val="00D9783F"/>
    <w:pPr>
      <w:spacing w:before="560" w:after="140"/>
      <w:ind w:left="170" w:hanging="170"/>
      <w:outlineLvl w:val="3"/>
    </w:pPr>
    <w:rPr>
      <w:sz w:val="28"/>
    </w:rPr>
  </w:style>
  <w:style w:type="paragraph" w:customStyle="1" w:styleId="Handoutlevel2heading3">
    <w:name w:val="Handout level 2 heading3"/>
    <w:basedOn w:val="Handoutlevel1heading"/>
    <w:semiHidden/>
    <w:rsid w:val="00D9783F"/>
    <w:pPr>
      <w:spacing w:before="560" w:after="140"/>
      <w:ind w:left="170" w:hanging="170"/>
      <w:outlineLvl w:val="3"/>
    </w:pPr>
    <w:rPr>
      <w:sz w:val="28"/>
    </w:rPr>
  </w:style>
  <w:style w:type="paragraph" w:customStyle="1" w:styleId="Handoutlevel3heading">
    <w:name w:val="Handout level 3 heading"/>
    <w:basedOn w:val="Handoutlevel2heading"/>
    <w:autoRedefine/>
    <w:semiHidden/>
    <w:rsid w:val="00D9783F"/>
    <w:pPr>
      <w:shd w:val="clear" w:color="auto" w:fill="auto"/>
      <w:spacing w:before="360" w:after="70"/>
      <w:outlineLvl w:val="9"/>
    </w:pPr>
    <w:rPr>
      <w:sz w:val="24"/>
      <w:szCs w:val="24"/>
      <w:lang w:val="en-US"/>
    </w:rPr>
  </w:style>
  <w:style w:type="paragraph" w:customStyle="1" w:styleId="Handoutlevel3heading1">
    <w:name w:val="Handout level 3 heading1"/>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2">
    <w:name w:val="Handout level 3 heading2"/>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3">
    <w:name w:val="Handout level 3 heading3"/>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4">
    <w:name w:val="Handout level 3 heading4"/>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5">
    <w:name w:val="Handout level 3 heading5"/>
    <w:basedOn w:val="Normal"/>
    <w:semiHidden/>
    <w:rsid w:val="00D9783F"/>
    <w:pPr>
      <w:keepNext/>
      <w:spacing w:before="360" w:after="70"/>
      <w:ind w:left="170" w:hanging="170"/>
      <w:outlineLvl w:val="3"/>
    </w:pPr>
    <w:rPr>
      <w:b/>
      <w:szCs w:val="20"/>
      <w:lang w:eastAsia="en-US"/>
    </w:rPr>
  </w:style>
  <w:style w:type="paragraph" w:customStyle="1" w:styleId="Handoutlevel4">
    <w:name w:val="Handout level 4"/>
    <w:basedOn w:val="Handoutlevel3heading"/>
    <w:semiHidden/>
    <w:rsid w:val="00D9783F"/>
    <w:rPr>
      <w:sz w:val="20"/>
    </w:rPr>
  </w:style>
  <w:style w:type="paragraph" w:customStyle="1" w:styleId="Handoutnormaltext">
    <w:name w:val="Handout normal text"/>
    <w:basedOn w:val="Normal"/>
    <w:autoRedefine/>
    <w:semiHidden/>
    <w:rsid w:val="00D9783F"/>
    <w:pPr>
      <w:spacing w:after="60" w:line="280" w:lineRule="exact"/>
      <w:ind w:left="360"/>
    </w:pPr>
    <w:rPr>
      <w:rFonts w:cs="Arial"/>
      <w:iCs/>
      <w:sz w:val="20"/>
      <w:szCs w:val="20"/>
      <w:lang w:eastAsia="en-US"/>
    </w:rPr>
  </w:style>
  <w:style w:type="paragraph" w:customStyle="1" w:styleId="Handoutnormaltext1">
    <w:name w:val="Handout normal text1"/>
    <w:basedOn w:val="Normal"/>
    <w:semiHidden/>
    <w:rsid w:val="00D9783F"/>
    <w:pPr>
      <w:spacing w:after="140" w:line="280" w:lineRule="exact"/>
      <w:ind w:left="170"/>
    </w:pPr>
    <w:rPr>
      <w:rFonts w:cs="Arial"/>
      <w:bCs/>
      <w:sz w:val="21"/>
      <w:szCs w:val="20"/>
      <w:lang w:eastAsia="en-US"/>
    </w:rPr>
  </w:style>
  <w:style w:type="paragraph" w:customStyle="1" w:styleId="Handoutnormaltext2">
    <w:name w:val="Handout normal text2"/>
    <w:basedOn w:val="Normal"/>
    <w:semiHidden/>
    <w:rsid w:val="00D9783F"/>
    <w:pPr>
      <w:spacing w:after="140" w:line="280" w:lineRule="exact"/>
      <w:ind w:left="170"/>
    </w:pPr>
    <w:rPr>
      <w:rFonts w:cs="Arial"/>
      <w:bCs/>
      <w:sz w:val="21"/>
      <w:szCs w:val="20"/>
      <w:lang w:eastAsia="en-US"/>
    </w:rPr>
  </w:style>
  <w:style w:type="paragraph" w:customStyle="1" w:styleId="Handoutnormaltext3">
    <w:name w:val="Handout normal text3"/>
    <w:basedOn w:val="Normal"/>
    <w:semiHidden/>
    <w:rsid w:val="00D9783F"/>
    <w:pPr>
      <w:spacing w:after="140" w:line="280" w:lineRule="exact"/>
      <w:ind w:left="170"/>
    </w:pPr>
    <w:rPr>
      <w:rFonts w:cs="Arial"/>
      <w:bCs/>
      <w:sz w:val="21"/>
      <w:szCs w:val="20"/>
      <w:lang w:eastAsia="en-US"/>
    </w:rPr>
  </w:style>
  <w:style w:type="paragraph" w:customStyle="1" w:styleId="Handoutnormaltext4">
    <w:name w:val="Handout normal text4"/>
    <w:basedOn w:val="Normal"/>
    <w:semiHidden/>
    <w:rsid w:val="00D9783F"/>
    <w:pPr>
      <w:spacing w:after="140" w:line="280" w:lineRule="exact"/>
      <w:ind w:left="170"/>
    </w:pPr>
    <w:rPr>
      <w:rFonts w:cs="Arial"/>
      <w:bCs/>
      <w:sz w:val="21"/>
      <w:szCs w:val="20"/>
      <w:lang w:eastAsia="en-US"/>
    </w:rPr>
  </w:style>
  <w:style w:type="paragraph" w:customStyle="1" w:styleId="Handoutnormaltext5">
    <w:name w:val="Handout normal text5"/>
    <w:basedOn w:val="Normal"/>
    <w:semiHidden/>
    <w:rsid w:val="00D9783F"/>
    <w:pPr>
      <w:spacing w:after="140" w:line="280" w:lineRule="exact"/>
      <w:ind w:left="170"/>
    </w:pPr>
    <w:rPr>
      <w:rFonts w:cs="Arial"/>
      <w:bCs/>
      <w:sz w:val="21"/>
      <w:szCs w:val="20"/>
      <w:lang w:eastAsia="en-US"/>
    </w:rPr>
  </w:style>
  <w:style w:type="paragraph" w:customStyle="1" w:styleId="Handoutnumberedlist1">
    <w:name w:val="Handout numbered list 1"/>
    <w:basedOn w:val="Handoutnormaltext"/>
    <w:autoRedefine/>
    <w:semiHidden/>
    <w:rsid w:val="00D9783F"/>
    <w:pPr>
      <w:spacing w:after="40"/>
      <w:ind w:left="340"/>
    </w:pPr>
  </w:style>
  <w:style w:type="paragraph" w:customStyle="1" w:styleId="Handoutnumberedlist11">
    <w:name w:val="Handout numbered list 11"/>
    <w:basedOn w:val="Handoutnormaltext"/>
    <w:semiHidden/>
    <w:rsid w:val="00D9783F"/>
    <w:pPr>
      <w:tabs>
        <w:tab w:val="num" w:pos="907"/>
      </w:tabs>
      <w:spacing w:after="40"/>
      <w:ind w:left="907" w:hanging="567"/>
    </w:pPr>
    <w:rPr>
      <w:bCs/>
      <w:iCs w:val="0"/>
      <w:sz w:val="21"/>
    </w:rPr>
  </w:style>
  <w:style w:type="paragraph" w:customStyle="1" w:styleId="Handoutnumberedlist12">
    <w:name w:val="Handout numbered list 12"/>
    <w:basedOn w:val="Handoutnormaltext"/>
    <w:semiHidden/>
    <w:rsid w:val="00D9783F"/>
    <w:pPr>
      <w:tabs>
        <w:tab w:val="num" w:pos="907"/>
      </w:tabs>
      <w:spacing w:after="40"/>
      <w:ind w:left="907" w:hanging="567"/>
    </w:pPr>
    <w:rPr>
      <w:bCs/>
      <w:iCs w:val="0"/>
      <w:sz w:val="21"/>
    </w:rPr>
  </w:style>
  <w:style w:type="paragraph" w:customStyle="1" w:styleId="Handoutnumberedlist13">
    <w:name w:val="Handout numbered list 13"/>
    <w:basedOn w:val="Handoutnormaltext"/>
    <w:semiHidden/>
    <w:rsid w:val="00D9783F"/>
    <w:pPr>
      <w:tabs>
        <w:tab w:val="num" w:pos="907"/>
      </w:tabs>
      <w:spacing w:after="40"/>
      <w:ind w:left="907" w:hanging="567"/>
    </w:pPr>
    <w:rPr>
      <w:bCs/>
      <w:iCs w:val="0"/>
      <w:sz w:val="21"/>
    </w:rPr>
  </w:style>
  <w:style w:type="paragraph" w:customStyle="1" w:styleId="StyleHandoutnormaltextNotItalic">
    <w:name w:val="Style Handout normal text + Not Italic"/>
    <w:basedOn w:val="Handoutnormaltext"/>
    <w:autoRedefine/>
    <w:semiHidden/>
    <w:rsid w:val="00D9783F"/>
    <w:rPr>
      <w:bCs/>
      <w:i/>
    </w:rPr>
  </w:style>
  <w:style w:type="paragraph" w:customStyle="1" w:styleId="Titlepagecontentslist1">
    <w:name w:val="Title page contents list 1"/>
    <w:basedOn w:val="Normal"/>
    <w:semiHidden/>
    <w:rsid w:val="00D9783F"/>
    <w:pPr>
      <w:numPr>
        <w:numId w:val="21"/>
      </w:numPr>
      <w:spacing w:after="160"/>
      <w:ind w:right="2268"/>
    </w:pPr>
    <w:rPr>
      <w:b/>
      <w:sz w:val="28"/>
      <w:szCs w:val="20"/>
      <w:lang w:eastAsia="en-US"/>
    </w:rPr>
  </w:style>
  <w:style w:type="paragraph" w:customStyle="1" w:styleId="Titlepagecontentslistindented">
    <w:name w:val="Title page contents list indented"/>
    <w:basedOn w:val="Normal"/>
    <w:autoRedefine/>
    <w:semiHidden/>
    <w:rsid w:val="00D9783F"/>
    <w:pPr>
      <w:numPr>
        <w:numId w:val="22"/>
      </w:numPr>
      <w:spacing w:after="160"/>
      <w:ind w:right="2268"/>
    </w:pPr>
    <w:rPr>
      <w:szCs w:val="20"/>
      <w:lang w:eastAsia="en-US"/>
    </w:rPr>
  </w:style>
  <w:style w:type="paragraph" w:customStyle="1" w:styleId="TitlepageRHoutsidetitle">
    <w:name w:val="Title page RH outside title"/>
    <w:basedOn w:val="Normal"/>
    <w:semiHidden/>
    <w:rsid w:val="00D9783F"/>
    <w:pPr>
      <w:jc w:val="center"/>
    </w:pPr>
    <w:rPr>
      <w:rFonts w:ascii="Arial Black" w:hAnsi="Arial Black"/>
      <w:sz w:val="84"/>
      <w:szCs w:val="20"/>
      <w:lang w:eastAsia="en-US"/>
    </w:rPr>
  </w:style>
  <w:style w:type="paragraph" w:customStyle="1" w:styleId="TitlepageRHoutsidetitle1">
    <w:name w:val="Title page RH outside title1"/>
    <w:basedOn w:val="Normal"/>
    <w:semiHidden/>
    <w:rsid w:val="00D9783F"/>
    <w:pPr>
      <w:jc w:val="center"/>
    </w:pPr>
    <w:rPr>
      <w:rFonts w:ascii="Arial Black" w:hAnsi="Arial Black"/>
      <w:sz w:val="84"/>
      <w:szCs w:val="20"/>
      <w:lang w:eastAsia="en-US"/>
    </w:rPr>
  </w:style>
  <w:style w:type="paragraph" w:customStyle="1" w:styleId="TitlepageRHoutsidetitle2">
    <w:name w:val="Title page RH outside title2"/>
    <w:basedOn w:val="Normal"/>
    <w:semiHidden/>
    <w:rsid w:val="00D9783F"/>
    <w:pPr>
      <w:jc w:val="center"/>
    </w:pPr>
    <w:rPr>
      <w:rFonts w:ascii="Arial Black" w:hAnsi="Arial Black"/>
      <w:sz w:val="84"/>
      <w:szCs w:val="20"/>
      <w:lang w:eastAsia="en-US"/>
    </w:rPr>
  </w:style>
  <w:style w:type="paragraph" w:customStyle="1" w:styleId="TitlepageRHoutsidetitle3">
    <w:name w:val="Title page RH outside title3"/>
    <w:basedOn w:val="Normal"/>
    <w:semiHidden/>
    <w:rsid w:val="00D9783F"/>
    <w:pPr>
      <w:jc w:val="center"/>
    </w:pPr>
    <w:rPr>
      <w:rFonts w:ascii="Arial Black" w:hAnsi="Arial Black"/>
      <w:sz w:val="84"/>
      <w:szCs w:val="20"/>
      <w:lang w:eastAsia="en-US"/>
    </w:rPr>
  </w:style>
  <w:style w:type="paragraph" w:customStyle="1" w:styleId="TitlepageRHoutsidetitle4">
    <w:name w:val="Title page RH outside title4"/>
    <w:basedOn w:val="Normal"/>
    <w:semiHidden/>
    <w:rsid w:val="00D9783F"/>
    <w:pPr>
      <w:jc w:val="center"/>
    </w:pPr>
    <w:rPr>
      <w:rFonts w:ascii="Arial Black" w:hAnsi="Arial Black"/>
      <w:sz w:val="84"/>
      <w:szCs w:val="20"/>
      <w:lang w:eastAsia="en-US"/>
    </w:rPr>
  </w:style>
  <w:style w:type="paragraph" w:customStyle="1" w:styleId="Titlepagetitle">
    <w:name w:val="Title page title"/>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1">
    <w:name w:val="Title page title1"/>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2">
    <w:name w:val="Title page title2"/>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3">
    <w:name w:val="Title page title3"/>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4">
    <w:name w:val="Title page title4"/>
    <w:basedOn w:val="Heading1"/>
    <w:next w:val="Normal"/>
    <w:semiHidden/>
    <w:rsid w:val="00D9783F"/>
    <w:pPr>
      <w:spacing w:before="0" w:after="960"/>
    </w:pPr>
    <w:rPr>
      <w:rFonts w:ascii="Arial" w:hAnsi="Arial" w:cs="Times New Roman"/>
      <w:bCs w:val="0"/>
      <w:kern w:val="0"/>
      <w:sz w:val="44"/>
      <w:szCs w:val="20"/>
      <w:lang w:eastAsia="en-US"/>
    </w:rPr>
  </w:style>
  <w:style w:type="character" w:customStyle="1" w:styleId="VEOHRCBodytextChar">
    <w:name w:val="VEOHRC Body text Char"/>
    <w:link w:val="VEOHRCBodytext"/>
    <w:rsid w:val="00E2047F"/>
    <w:rPr>
      <w:rFonts w:ascii="Arial" w:eastAsia="Arial Unicode MS" w:hAnsi="Arial"/>
      <w:sz w:val="24"/>
      <w:szCs w:val="24"/>
      <w:lang w:val="en-GB" w:eastAsia="en-AU" w:bidi="ar-SA"/>
    </w:rPr>
  </w:style>
  <w:style w:type="paragraph" w:customStyle="1" w:styleId="Level0-HeadingTOC">
    <w:name w:val="Level 0 - Heading (TOC)"/>
    <w:next w:val="LegalBodyText"/>
    <w:semiHidden/>
    <w:rsid w:val="00D9783F"/>
    <w:pPr>
      <w:spacing w:before="120" w:after="120"/>
      <w:outlineLvl w:val="8"/>
    </w:pPr>
    <w:rPr>
      <w:rFonts w:ascii="Verdana" w:hAnsi="Verdana"/>
      <w:b/>
      <w:caps/>
      <w:color w:val="52006B"/>
      <w:sz w:val="22"/>
      <w:szCs w:val="22"/>
      <w:lang w:val="en-AU" w:eastAsia="en-US"/>
    </w:rPr>
  </w:style>
  <w:style w:type="paragraph" w:customStyle="1" w:styleId="Level0-Recitals">
    <w:name w:val="Level 0 - Recitals"/>
    <w:semiHidden/>
    <w:rsid w:val="00D9783F"/>
    <w:pPr>
      <w:numPr>
        <w:numId w:val="32"/>
      </w:numPr>
      <w:tabs>
        <w:tab w:val="left" w:pos="851"/>
      </w:tabs>
      <w:spacing w:before="120" w:after="120"/>
    </w:pPr>
    <w:rPr>
      <w:rFonts w:ascii="Verdana" w:hAnsi="Verdana"/>
      <w:sz w:val="24"/>
      <w:szCs w:val="24"/>
      <w:lang w:val="en-AU" w:eastAsia="en-US"/>
    </w:rPr>
  </w:style>
  <w:style w:type="paragraph" w:customStyle="1" w:styleId="BodyText-Bold">
    <w:name w:val="Body Text - Bold"/>
    <w:link w:val="BodyText-BoldChar"/>
    <w:semiHidden/>
    <w:rsid w:val="00D9783F"/>
    <w:pPr>
      <w:spacing w:before="120" w:after="120"/>
      <w:ind w:left="567"/>
    </w:pPr>
    <w:rPr>
      <w:rFonts w:ascii="Verdana" w:hAnsi="Verdana"/>
      <w:b/>
      <w:sz w:val="24"/>
      <w:szCs w:val="24"/>
      <w:lang w:val="en-AU" w:eastAsia="en-US"/>
    </w:rPr>
  </w:style>
  <w:style w:type="paragraph" w:customStyle="1" w:styleId="Default">
    <w:name w:val="Default"/>
    <w:semiHidden/>
    <w:rsid w:val="00D9783F"/>
    <w:pPr>
      <w:autoSpaceDE w:val="0"/>
      <w:autoSpaceDN w:val="0"/>
      <w:adjustRightInd w:val="0"/>
    </w:pPr>
    <w:rPr>
      <w:rFonts w:cs="Arial"/>
      <w:color w:val="000000"/>
      <w:sz w:val="24"/>
      <w:szCs w:val="24"/>
      <w:lang w:val="en-AU" w:eastAsia="en-AU"/>
    </w:rPr>
  </w:style>
  <w:style w:type="paragraph" w:customStyle="1" w:styleId="DRHead3">
    <w:name w:val="DR Head 3"/>
    <w:basedOn w:val="Normal"/>
    <w:semiHidden/>
    <w:rsid w:val="00D9783F"/>
    <w:pPr>
      <w:shd w:val="clear" w:color="auto" w:fill="FFFFFF"/>
      <w:spacing w:before="100" w:beforeAutospacing="1" w:after="210" w:line="480" w:lineRule="auto"/>
    </w:pPr>
    <w:rPr>
      <w:rFonts w:ascii="Times New Roman" w:hAnsi="Times New Roman"/>
      <w:b/>
      <w:szCs w:val="20"/>
      <w:lang w:eastAsia="en-US"/>
    </w:rPr>
  </w:style>
  <w:style w:type="paragraph" w:customStyle="1" w:styleId="DRHead1">
    <w:name w:val="DR Head1"/>
    <w:basedOn w:val="Normal"/>
    <w:semiHidden/>
    <w:rsid w:val="00D9783F"/>
    <w:pPr>
      <w:autoSpaceDE w:val="0"/>
      <w:autoSpaceDN w:val="0"/>
      <w:adjustRightInd w:val="0"/>
      <w:spacing w:line="480" w:lineRule="auto"/>
    </w:pPr>
    <w:rPr>
      <w:rFonts w:ascii="Times New Roman" w:hAnsi="Times New Roman"/>
      <w:b/>
      <w:iCs/>
      <w:szCs w:val="20"/>
      <w:u w:val="single"/>
      <w:lang w:val="en-US" w:eastAsia="en-US"/>
    </w:rPr>
  </w:style>
  <w:style w:type="paragraph" w:customStyle="1" w:styleId="Tablecontent">
    <w:name w:val="Table content"/>
    <w:basedOn w:val="Normal"/>
    <w:semiHidden/>
    <w:rsid w:val="00D9783F"/>
    <w:pPr>
      <w:spacing w:before="120" w:after="120"/>
    </w:pPr>
    <w:rPr>
      <w:rFonts w:cs="Arial"/>
      <w:color w:val="616365"/>
      <w:sz w:val="20"/>
      <w:szCs w:val="18"/>
      <w:lang w:eastAsia="en-US"/>
    </w:rPr>
  </w:style>
  <w:style w:type="paragraph" w:customStyle="1" w:styleId="TableText">
    <w:name w:val="Table Text"/>
    <w:link w:val="TableTextChar"/>
    <w:semiHidden/>
    <w:rsid w:val="00D9783F"/>
    <w:pPr>
      <w:spacing w:before="60" w:after="60"/>
    </w:pPr>
    <w:rPr>
      <w:rFonts w:ascii="Verdana" w:hAnsi="Verdana"/>
      <w:sz w:val="18"/>
      <w:szCs w:val="18"/>
      <w:lang w:val="en-AU" w:eastAsia="en-US"/>
    </w:rPr>
  </w:style>
  <w:style w:type="paragraph" w:customStyle="1" w:styleId="TableText-List">
    <w:name w:val="Table Text - List"/>
    <w:semiHidden/>
    <w:rsid w:val="00D9783F"/>
    <w:pPr>
      <w:numPr>
        <w:numId w:val="25"/>
      </w:numPr>
      <w:spacing w:before="60" w:after="60"/>
    </w:pPr>
    <w:rPr>
      <w:rFonts w:ascii="Verdana" w:hAnsi="Verdana"/>
      <w:kern w:val="22"/>
      <w:sz w:val="18"/>
      <w:szCs w:val="18"/>
      <w:lang w:val="en-AU" w:eastAsia="en-US"/>
    </w:rPr>
  </w:style>
  <w:style w:type="paragraph" w:customStyle="1" w:styleId="TableText-Centred">
    <w:name w:val="Table Text - Centred"/>
    <w:semiHidden/>
    <w:rsid w:val="00D9783F"/>
    <w:pPr>
      <w:spacing w:before="60" w:after="60"/>
      <w:jc w:val="center"/>
    </w:pPr>
    <w:rPr>
      <w:rFonts w:ascii="Verdana" w:hAnsi="Verdana"/>
      <w:sz w:val="18"/>
      <w:szCs w:val="18"/>
      <w:lang w:val="en-AU" w:eastAsia="en-US"/>
    </w:rPr>
  </w:style>
  <w:style w:type="paragraph" w:customStyle="1" w:styleId="TableHeader">
    <w:name w:val="Table Header"/>
    <w:semiHidden/>
    <w:rsid w:val="00D9783F"/>
    <w:pPr>
      <w:keepNext/>
      <w:spacing w:before="120" w:after="120"/>
    </w:pPr>
    <w:rPr>
      <w:rFonts w:ascii="Verdana" w:hAnsi="Verdana"/>
      <w:b/>
      <w:color w:val="002B45"/>
      <w:sz w:val="24"/>
      <w:szCs w:val="24"/>
      <w:lang w:val="en-AU" w:eastAsia="en-US"/>
    </w:rPr>
  </w:style>
  <w:style w:type="paragraph" w:customStyle="1" w:styleId="TableText-CentredBold">
    <w:name w:val="Table Text - Centred / Bold"/>
    <w:semiHidden/>
    <w:rsid w:val="00D9783F"/>
    <w:pPr>
      <w:spacing w:before="60" w:after="60"/>
      <w:jc w:val="center"/>
    </w:pPr>
    <w:rPr>
      <w:rFonts w:ascii="Verdana" w:hAnsi="Verdana"/>
      <w:b/>
      <w:sz w:val="18"/>
      <w:szCs w:val="18"/>
      <w:lang w:val="en-AU" w:eastAsia="en-US"/>
    </w:rPr>
  </w:style>
  <w:style w:type="paragraph" w:customStyle="1" w:styleId="Spacer">
    <w:name w:val="Spacer"/>
    <w:semiHidden/>
    <w:rsid w:val="00D9783F"/>
    <w:pPr>
      <w:ind w:left="567"/>
    </w:pPr>
    <w:rPr>
      <w:rFonts w:ascii="Verdana" w:hAnsi="Verdana"/>
      <w:sz w:val="12"/>
      <w:szCs w:val="12"/>
      <w:lang w:val="en-AU" w:eastAsia="en-US"/>
    </w:rPr>
  </w:style>
  <w:style w:type="paragraph" w:customStyle="1" w:styleId="TableText-Bold">
    <w:name w:val="Table Text - Bold"/>
    <w:semiHidden/>
    <w:rsid w:val="00D9783F"/>
    <w:pPr>
      <w:spacing w:before="60" w:after="60"/>
    </w:pPr>
    <w:rPr>
      <w:rFonts w:ascii="Verdana" w:hAnsi="Verdana"/>
      <w:b/>
      <w:sz w:val="18"/>
      <w:szCs w:val="18"/>
      <w:lang w:val="en-AU" w:eastAsia="en-US"/>
    </w:rPr>
  </w:style>
  <w:style w:type="paragraph" w:customStyle="1" w:styleId="AppendixHeading1">
    <w:name w:val="Appendix Heading 1"/>
    <w:next w:val="AppendixHeading2"/>
    <w:semiHidden/>
    <w:rsid w:val="00D9783F"/>
    <w:pPr>
      <w:keepNext/>
      <w:pageBreakBefore/>
      <w:numPr>
        <w:numId w:val="23"/>
      </w:numPr>
      <w:tabs>
        <w:tab w:val="clear" w:pos="1440"/>
        <w:tab w:val="left" w:pos="2268"/>
      </w:tabs>
      <w:spacing w:after="120"/>
      <w:ind w:left="2268" w:hanging="2268"/>
      <w:contextualSpacing/>
      <w:outlineLvl w:val="0"/>
    </w:pPr>
    <w:rPr>
      <w:rFonts w:ascii="Verdana" w:hAnsi="Verdana"/>
      <w:color w:val="52006B"/>
      <w:sz w:val="32"/>
      <w:szCs w:val="36"/>
      <w:lang w:val="en-AU" w:eastAsia="en-US"/>
    </w:rPr>
  </w:style>
  <w:style w:type="paragraph" w:customStyle="1" w:styleId="FigureLabel">
    <w:name w:val="Figure Label"/>
    <w:next w:val="Normal"/>
    <w:semiHidden/>
    <w:rsid w:val="00D9783F"/>
    <w:pPr>
      <w:keepNext/>
      <w:keepLines/>
      <w:tabs>
        <w:tab w:val="left" w:pos="1701"/>
      </w:tabs>
      <w:spacing w:before="120" w:after="120"/>
      <w:ind w:left="1701" w:hanging="1134"/>
    </w:pPr>
    <w:rPr>
      <w:rFonts w:ascii="Verdana" w:hAnsi="Verdana"/>
      <w:i/>
      <w:sz w:val="24"/>
      <w:szCs w:val="24"/>
      <w:lang w:val="en-AU" w:eastAsia="en-US"/>
    </w:rPr>
  </w:style>
  <w:style w:type="paragraph" w:customStyle="1" w:styleId="Figure-List">
    <w:name w:val="Figure - List"/>
    <w:semiHidden/>
    <w:rsid w:val="00D9783F"/>
    <w:pPr>
      <w:numPr>
        <w:numId w:val="24"/>
      </w:numPr>
      <w:tabs>
        <w:tab w:val="left" w:pos="142"/>
      </w:tabs>
      <w:spacing w:after="60"/>
    </w:pPr>
    <w:rPr>
      <w:sz w:val="18"/>
      <w:szCs w:val="18"/>
      <w:lang w:val="en-AU" w:eastAsia="en-US"/>
    </w:rPr>
  </w:style>
  <w:style w:type="paragraph" w:customStyle="1" w:styleId="BodyText-RestrictedRelease">
    <w:name w:val="Body Text - Restricted Release"/>
    <w:semiHidden/>
    <w:rsid w:val="00D9783F"/>
    <w:pPr>
      <w:spacing w:after="120"/>
    </w:pPr>
    <w:rPr>
      <w:rFonts w:ascii="Verdana" w:eastAsia="Times" w:hAnsi="Verdana"/>
      <w:sz w:val="16"/>
      <w:szCs w:val="30"/>
      <w:lang w:val="en-AU" w:eastAsia="en-AU"/>
    </w:rPr>
  </w:style>
  <w:style w:type="paragraph" w:customStyle="1" w:styleId="TableLabel">
    <w:name w:val="Table Label"/>
    <w:next w:val="Normal"/>
    <w:semiHidden/>
    <w:rsid w:val="00D9783F"/>
    <w:pPr>
      <w:keepNext/>
      <w:keepLines/>
      <w:tabs>
        <w:tab w:val="left" w:pos="1701"/>
      </w:tabs>
      <w:spacing w:before="120" w:after="120"/>
      <w:ind w:left="1701" w:hanging="1134"/>
    </w:pPr>
    <w:rPr>
      <w:rFonts w:ascii="Verdana" w:hAnsi="Verdana"/>
      <w:i/>
      <w:sz w:val="24"/>
      <w:szCs w:val="24"/>
      <w:lang w:val="en-AU" w:eastAsia="en-US"/>
    </w:rPr>
  </w:style>
  <w:style w:type="paragraph" w:customStyle="1" w:styleId="AppendixHeading2">
    <w:name w:val="Appendix Heading 2"/>
    <w:next w:val="BodyText"/>
    <w:semiHidden/>
    <w:rsid w:val="00D9783F"/>
    <w:pPr>
      <w:keepNext/>
      <w:tabs>
        <w:tab w:val="left" w:pos="794"/>
        <w:tab w:val="left" w:pos="907"/>
      </w:tabs>
      <w:spacing w:before="240" w:after="120"/>
      <w:outlineLvl w:val="1"/>
    </w:pPr>
    <w:rPr>
      <w:rFonts w:ascii="Verdana" w:hAnsi="Verdana"/>
      <w:iCs/>
      <w:color w:val="52006B"/>
      <w:sz w:val="28"/>
      <w:szCs w:val="28"/>
      <w:lang w:val="en-US" w:eastAsia="en-US"/>
    </w:rPr>
  </w:style>
  <w:style w:type="paragraph" w:customStyle="1" w:styleId="BodyText-NumberedListi">
    <w:name w:val="Body Text - Numbered List i"/>
    <w:link w:val="BodyText-NumberedListiCharChar"/>
    <w:semiHidden/>
    <w:rsid w:val="00D9783F"/>
    <w:pPr>
      <w:numPr>
        <w:ilvl w:val="2"/>
        <w:numId w:val="38"/>
      </w:numPr>
      <w:spacing w:before="60" w:after="60"/>
    </w:pPr>
    <w:rPr>
      <w:rFonts w:ascii="Verdana" w:eastAsia="Times" w:hAnsi="Verdana"/>
      <w:sz w:val="24"/>
      <w:szCs w:val="24"/>
      <w:lang w:val="en-AU" w:eastAsia="en-US"/>
    </w:rPr>
  </w:style>
  <w:style w:type="paragraph" w:customStyle="1" w:styleId="TableText-List-Nolinespacing">
    <w:name w:val="Table Text - List - No line spacing"/>
    <w:semiHidden/>
    <w:rsid w:val="00D9783F"/>
    <w:pPr>
      <w:numPr>
        <w:numId w:val="28"/>
      </w:numPr>
    </w:pPr>
    <w:rPr>
      <w:rFonts w:ascii="Verdana" w:hAnsi="Verdana"/>
      <w:kern w:val="22"/>
      <w:sz w:val="18"/>
      <w:szCs w:val="18"/>
      <w:lang w:val="en-AU" w:eastAsia="en-US"/>
    </w:rPr>
  </w:style>
  <w:style w:type="paragraph" w:customStyle="1" w:styleId="BodyText-List-Indent">
    <w:name w:val="Body Text - List - Indent"/>
    <w:semiHidden/>
    <w:rsid w:val="00D9783F"/>
    <w:pPr>
      <w:numPr>
        <w:numId w:val="27"/>
      </w:numPr>
      <w:spacing w:after="120"/>
    </w:pPr>
    <w:rPr>
      <w:rFonts w:ascii="Verdana" w:eastAsia="Times" w:hAnsi="Verdana"/>
      <w:sz w:val="24"/>
      <w:szCs w:val="24"/>
      <w:lang w:val="en-AU" w:eastAsia="en-US"/>
    </w:rPr>
  </w:style>
  <w:style w:type="paragraph" w:customStyle="1" w:styleId="FinalorDraft">
    <w:name w:val="Final or Draft"/>
    <w:semiHidden/>
    <w:rsid w:val="00D9783F"/>
    <w:pPr>
      <w:jc w:val="center"/>
    </w:pPr>
    <w:rPr>
      <w:rFonts w:ascii="Verdana" w:hAnsi="Verdana"/>
      <w:b/>
      <w:bCs/>
      <w:snapToGrid w:val="0"/>
      <w:color w:val="52006B"/>
      <w:sz w:val="24"/>
      <w:szCs w:val="16"/>
      <w:lang w:val="en-AU" w:eastAsia="en-US"/>
    </w:rPr>
  </w:style>
  <w:style w:type="paragraph" w:customStyle="1" w:styleId="BodyText-Italics">
    <w:name w:val="Body Text - Italics"/>
    <w:semiHidden/>
    <w:rsid w:val="00D9783F"/>
    <w:pPr>
      <w:spacing w:before="120" w:after="120"/>
      <w:ind w:left="567"/>
    </w:pPr>
    <w:rPr>
      <w:rFonts w:ascii="Verdana" w:eastAsia="Times" w:hAnsi="Verdana"/>
      <w:i/>
      <w:sz w:val="24"/>
      <w:szCs w:val="24"/>
      <w:lang w:val="en-AU" w:eastAsia="en-US"/>
    </w:rPr>
  </w:style>
  <w:style w:type="paragraph" w:customStyle="1" w:styleId="FigureHeading">
    <w:name w:val="Figure Heading"/>
    <w:semiHidden/>
    <w:rsid w:val="00D9783F"/>
    <w:pPr>
      <w:spacing w:after="120"/>
      <w:jc w:val="center"/>
    </w:pPr>
    <w:rPr>
      <w:b/>
      <w:sz w:val="18"/>
      <w:szCs w:val="18"/>
      <w:lang w:val="en-AU" w:eastAsia="en-US"/>
    </w:rPr>
  </w:style>
  <w:style w:type="paragraph" w:customStyle="1" w:styleId="BodyText-SmallText">
    <w:name w:val="Body Text - Small Text"/>
    <w:semiHidden/>
    <w:rsid w:val="00D9783F"/>
    <w:pPr>
      <w:spacing w:before="120"/>
      <w:ind w:left="567"/>
    </w:pPr>
    <w:rPr>
      <w:rFonts w:ascii="Verdana" w:hAnsi="Verdana"/>
      <w:sz w:val="16"/>
      <w:szCs w:val="24"/>
      <w:lang w:val="en-AU" w:eastAsia="en-US"/>
    </w:rPr>
  </w:style>
  <w:style w:type="paragraph" w:customStyle="1" w:styleId="TableText-numbers">
    <w:name w:val="Table Text - numbers"/>
    <w:basedOn w:val="TableText"/>
    <w:semiHidden/>
    <w:rsid w:val="00D9783F"/>
    <w:pPr>
      <w:numPr>
        <w:numId w:val="31"/>
      </w:numPr>
      <w:tabs>
        <w:tab w:val="clear" w:pos="360"/>
        <w:tab w:val="num" w:pos="1492"/>
      </w:tabs>
      <w:spacing w:before="40" w:after="40"/>
      <w:ind w:left="1492" w:hanging="360"/>
    </w:pPr>
    <w:rPr>
      <w:szCs w:val="24"/>
    </w:rPr>
  </w:style>
  <w:style w:type="paragraph" w:customStyle="1" w:styleId="BodyText-List">
    <w:name w:val="Body Text - List"/>
    <w:semiHidden/>
    <w:rsid w:val="00D9783F"/>
    <w:pPr>
      <w:numPr>
        <w:numId w:val="34"/>
      </w:numPr>
      <w:spacing w:after="120"/>
    </w:pPr>
    <w:rPr>
      <w:rFonts w:ascii="Verdana" w:hAnsi="Verdana"/>
      <w:sz w:val="24"/>
      <w:szCs w:val="24"/>
      <w:lang w:val="en-AU" w:eastAsia="en-US"/>
    </w:rPr>
  </w:style>
  <w:style w:type="paragraph" w:customStyle="1" w:styleId="BodyText-NumberedList1">
    <w:name w:val="Body Text - Numbered List 1"/>
    <w:basedOn w:val="BodyText-NumberedLista"/>
    <w:semiHidden/>
    <w:rsid w:val="00D9783F"/>
    <w:pPr>
      <w:numPr>
        <w:ilvl w:val="0"/>
      </w:numPr>
      <w:tabs>
        <w:tab w:val="clear" w:pos="1417"/>
        <w:tab w:val="num" w:pos="360"/>
        <w:tab w:val="num" w:pos="720"/>
        <w:tab w:val="left" w:pos="1389"/>
      </w:tabs>
      <w:ind w:left="720" w:hanging="360"/>
    </w:pPr>
  </w:style>
  <w:style w:type="paragraph" w:customStyle="1" w:styleId="BodyText-NumberedLista">
    <w:name w:val="Body Text - Numbered List a"/>
    <w:link w:val="BodyText-NumberedListaCharChar"/>
    <w:semiHidden/>
    <w:rsid w:val="00D9783F"/>
    <w:pPr>
      <w:numPr>
        <w:ilvl w:val="1"/>
        <w:numId w:val="38"/>
      </w:numPr>
      <w:spacing w:before="60" w:after="60"/>
    </w:pPr>
    <w:rPr>
      <w:rFonts w:ascii="Verdana" w:hAnsi="Verdana"/>
      <w:sz w:val="24"/>
      <w:szCs w:val="24"/>
      <w:lang w:val="en-AU" w:eastAsia="en-US"/>
    </w:rPr>
  </w:style>
  <w:style w:type="paragraph" w:customStyle="1" w:styleId="TableText-ListItalics">
    <w:name w:val="Table Text - List Italics"/>
    <w:semiHidden/>
    <w:rsid w:val="00D9783F"/>
    <w:pPr>
      <w:numPr>
        <w:numId w:val="30"/>
      </w:numPr>
      <w:spacing w:before="60" w:after="60"/>
    </w:pPr>
    <w:rPr>
      <w:rFonts w:ascii="Verdana" w:eastAsia="Times" w:hAnsi="Verdana"/>
      <w:i/>
      <w:kern w:val="22"/>
      <w:sz w:val="18"/>
      <w:szCs w:val="18"/>
      <w:lang w:val="en-AU" w:eastAsia="en-US"/>
    </w:rPr>
  </w:style>
  <w:style w:type="paragraph" w:customStyle="1" w:styleId="Reporttitle">
    <w:name w:val="Report title"/>
    <w:next w:val="Titledateandversion"/>
    <w:semiHidden/>
    <w:rsid w:val="00D9783F"/>
    <w:pPr>
      <w:spacing w:before="120" w:after="120"/>
    </w:pPr>
    <w:rPr>
      <w:rFonts w:ascii="Times" w:eastAsia="Times" w:hAnsi="Times"/>
      <w:color w:val="52006B"/>
      <w:sz w:val="80"/>
      <w:szCs w:val="96"/>
      <w:lang w:val="en-AU" w:eastAsia="en-AU"/>
    </w:rPr>
  </w:style>
  <w:style w:type="paragraph" w:customStyle="1" w:styleId="Titledateandversion">
    <w:name w:val="Title date and version"/>
    <w:semiHidden/>
    <w:rsid w:val="00D9783F"/>
    <w:rPr>
      <w:rFonts w:ascii="Times" w:eastAsia="Times" w:hAnsi="Times"/>
      <w:color w:val="87ADB0"/>
      <w:sz w:val="22"/>
      <w:szCs w:val="30"/>
      <w:lang w:val="en-AU" w:eastAsia="en-AU"/>
    </w:rPr>
  </w:style>
  <w:style w:type="paragraph" w:customStyle="1" w:styleId="Subtitle0">
    <w:name w:val="Sub title"/>
    <w:semiHidden/>
    <w:rsid w:val="00D9783F"/>
    <w:pPr>
      <w:spacing w:after="240"/>
    </w:pPr>
    <w:rPr>
      <w:rFonts w:ascii="Times" w:eastAsia="Times" w:hAnsi="Times"/>
      <w:color w:val="52006B"/>
      <w:sz w:val="40"/>
      <w:szCs w:val="40"/>
      <w:lang w:val="en-AU" w:eastAsia="en-AU"/>
    </w:rPr>
  </w:style>
  <w:style w:type="paragraph" w:customStyle="1" w:styleId="Subtitle2">
    <w:name w:val="Sub title 2"/>
    <w:semiHidden/>
    <w:rsid w:val="00D9783F"/>
    <w:pPr>
      <w:pBdr>
        <w:top w:val="single" w:sz="8" w:space="1" w:color="52006B"/>
      </w:pBdr>
      <w:spacing w:before="240"/>
    </w:pPr>
    <w:rPr>
      <w:rFonts w:ascii="Times" w:eastAsia="Times" w:hAnsi="Times"/>
      <w:color w:val="52006B"/>
      <w:sz w:val="40"/>
      <w:szCs w:val="40"/>
      <w:lang w:val="en-AU" w:eastAsia="en-AU"/>
    </w:rPr>
  </w:style>
  <w:style w:type="paragraph" w:customStyle="1" w:styleId="Reporttitle2">
    <w:name w:val="Report_title 2"/>
    <w:semiHidden/>
    <w:rsid w:val="00D9783F"/>
    <w:pPr>
      <w:spacing w:before="120" w:after="120"/>
    </w:pPr>
    <w:rPr>
      <w:rFonts w:ascii="Times" w:eastAsia="Times" w:hAnsi="Times"/>
      <w:color w:val="52006B"/>
      <w:sz w:val="44"/>
      <w:szCs w:val="96"/>
      <w:lang w:val="en-AU" w:eastAsia="en-AU"/>
    </w:rPr>
  </w:style>
  <w:style w:type="paragraph" w:customStyle="1" w:styleId="TableText-Italics">
    <w:name w:val="Table Text - Italics"/>
    <w:semiHidden/>
    <w:rsid w:val="00D9783F"/>
    <w:pPr>
      <w:spacing w:before="60" w:after="60"/>
    </w:pPr>
    <w:rPr>
      <w:rFonts w:ascii="Verdana" w:hAnsi="Verdana"/>
      <w:i/>
      <w:sz w:val="18"/>
      <w:szCs w:val="18"/>
      <w:lang w:val="en-AU" w:eastAsia="en-US"/>
    </w:rPr>
  </w:style>
  <w:style w:type="paragraph" w:customStyle="1" w:styleId="Heading-inTOC">
    <w:name w:val="Heading - in TOC"/>
    <w:next w:val="Normal"/>
    <w:link w:val="Heading-inTOCChar"/>
    <w:semiHidden/>
    <w:rsid w:val="00D9783F"/>
    <w:pPr>
      <w:keepNext/>
      <w:spacing w:before="360" w:after="240"/>
      <w:outlineLvl w:val="0"/>
    </w:pPr>
    <w:rPr>
      <w:rFonts w:ascii="Verdana" w:hAnsi="Verdana"/>
      <w:color w:val="52006B"/>
      <w:sz w:val="28"/>
      <w:szCs w:val="28"/>
      <w:lang w:val="en-AU" w:eastAsia="en-US"/>
    </w:rPr>
  </w:style>
  <w:style w:type="paragraph" w:customStyle="1" w:styleId="TableText-BoldColour">
    <w:name w:val="Table Text - Bold Colour"/>
    <w:semiHidden/>
    <w:rsid w:val="00D9783F"/>
    <w:pPr>
      <w:spacing w:before="60" w:after="60"/>
    </w:pPr>
    <w:rPr>
      <w:rFonts w:ascii="Verdana" w:hAnsi="Verdana"/>
      <w:b/>
      <w:color w:val="52006B"/>
      <w:sz w:val="18"/>
      <w:szCs w:val="18"/>
      <w:lang w:val="en-AU" w:eastAsia="en-US"/>
    </w:rPr>
  </w:style>
  <w:style w:type="paragraph" w:customStyle="1" w:styleId="Organisationname">
    <w:name w:val="Organisation name"/>
    <w:semiHidden/>
    <w:rsid w:val="00D9783F"/>
    <w:rPr>
      <w:rFonts w:ascii="Times" w:hAnsi="Times"/>
      <w:b/>
      <w:color w:val="52006B"/>
      <w:sz w:val="23"/>
      <w:szCs w:val="26"/>
      <w:lang w:val="en-AU" w:eastAsia="en-US"/>
    </w:rPr>
  </w:style>
  <w:style w:type="paragraph" w:customStyle="1" w:styleId="Reporttitle-Centred">
    <w:name w:val="Report_title - Centred"/>
    <w:semiHidden/>
    <w:rsid w:val="00D9783F"/>
    <w:pPr>
      <w:spacing w:before="120" w:after="120"/>
      <w:jc w:val="center"/>
    </w:pPr>
    <w:rPr>
      <w:rFonts w:ascii="Times" w:eastAsia="Times" w:hAnsi="Times"/>
      <w:color w:val="52006B"/>
      <w:sz w:val="80"/>
      <w:szCs w:val="96"/>
      <w:lang w:val="en-AU" w:eastAsia="en-AU"/>
    </w:rPr>
  </w:style>
  <w:style w:type="paragraph" w:customStyle="1" w:styleId="Subtitle-Centred">
    <w:name w:val="Sub title - Centred"/>
    <w:semiHidden/>
    <w:rsid w:val="00D9783F"/>
    <w:pPr>
      <w:spacing w:after="240"/>
      <w:jc w:val="center"/>
    </w:pPr>
    <w:rPr>
      <w:rFonts w:ascii="Times" w:eastAsia="Times" w:hAnsi="Times"/>
      <w:color w:val="52006B"/>
      <w:sz w:val="40"/>
      <w:szCs w:val="40"/>
      <w:lang w:val="en-AU" w:eastAsia="en-AU"/>
    </w:rPr>
  </w:style>
  <w:style w:type="paragraph" w:customStyle="1" w:styleId="NoStyle">
    <w:name w:val="No Style"/>
    <w:link w:val="NoStyleCharChar"/>
    <w:semiHidden/>
    <w:rsid w:val="00D9783F"/>
    <w:pPr>
      <w:ind w:left="567"/>
    </w:pPr>
    <w:rPr>
      <w:rFonts w:ascii="Verdana" w:eastAsia="Times" w:hAnsi="Verdana"/>
      <w:sz w:val="24"/>
      <w:szCs w:val="30"/>
      <w:lang w:val="en-AU" w:eastAsia="en-AU"/>
    </w:rPr>
  </w:style>
  <w:style w:type="paragraph" w:customStyle="1" w:styleId="Heading-notinTOC">
    <w:name w:val="Heading - not in TOC"/>
    <w:next w:val="BodyText"/>
    <w:semiHidden/>
    <w:rsid w:val="00D9783F"/>
    <w:pPr>
      <w:keepNext/>
      <w:spacing w:before="360" w:after="240"/>
    </w:pPr>
    <w:rPr>
      <w:rFonts w:ascii="Verdana" w:hAnsi="Verdana"/>
      <w:color w:val="52006B"/>
      <w:sz w:val="28"/>
      <w:szCs w:val="28"/>
      <w:lang w:val="en-AU" w:eastAsia="en-US"/>
    </w:rPr>
  </w:style>
  <w:style w:type="paragraph" w:customStyle="1" w:styleId="Footer-smalltext">
    <w:name w:val="Footer - small text"/>
    <w:semiHidden/>
    <w:rsid w:val="00D9783F"/>
    <w:pPr>
      <w:pBdr>
        <w:bottom w:val="single" w:sz="8" w:space="1" w:color="87ADB0"/>
      </w:pBdr>
    </w:pPr>
    <w:rPr>
      <w:rFonts w:ascii="Verdana" w:hAnsi="Verdana"/>
      <w:bCs/>
      <w:noProof/>
      <w:snapToGrid w:val="0"/>
      <w:color w:val="52006B"/>
      <w:sz w:val="12"/>
      <w:szCs w:val="12"/>
      <w:lang w:val="en-AU" w:eastAsia="en-US"/>
    </w:rPr>
  </w:style>
  <w:style w:type="paragraph" w:customStyle="1" w:styleId="TableTextSmall">
    <w:name w:val="Table Text Small"/>
    <w:semiHidden/>
    <w:rsid w:val="00D9783F"/>
    <w:pPr>
      <w:spacing w:before="60" w:after="60"/>
    </w:pPr>
    <w:rPr>
      <w:rFonts w:ascii="Verdana" w:hAnsi="Verdana"/>
      <w:sz w:val="16"/>
      <w:szCs w:val="18"/>
      <w:lang w:val="en-AU" w:eastAsia="en-US"/>
    </w:rPr>
  </w:style>
  <w:style w:type="paragraph" w:customStyle="1" w:styleId="BodyText-List-RestrictedRelease">
    <w:name w:val="Body Text - List - Restricted Release"/>
    <w:semiHidden/>
    <w:rsid w:val="00D9783F"/>
    <w:pPr>
      <w:numPr>
        <w:numId w:val="26"/>
      </w:numPr>
      <w:spacing w:after="120"/>
    </w:pPr>
    <w:rPr>
      <w:rFonts w:ascii="Verdana" w:hAnsi="Verdana"/>
      <w:sz w:val="16"/>
      <w:szCs w:val="24"/>
      <w:lang w:val="en-US" w:eastAsia="en-US"/>
    </w:rPr>
  </w:style>
  <w:style w:type="character" w:customStyle="1" w:styleId="NoStyleCharChar">
    <w:name w:val="No Style Char Char"/>
    <w:link w:val="NoStyle"/>
    <w:rsid w:val="00D9783F"/>
    <w:rPr>
      <w:rFonts w:ascii="Verdana" w:eastAsia="Times" w:hAnsi="Verdana"/>
      <w:szCs w:val="30"/>
      <w:lang w:val="en-AU" w:eastAsia="en-AU" w:bidi="ar-SA"/>
    </w:rPr>
  </w:style>
  <w:style w:type="paragraph" w:customStyle="1" w:styleId="BodyText-SmallCentredBold">
    <w:name w:val="Body Text - Small Centred Bold"/>
    <w:semiHidden/>
    <w:rsid w:val="00D9783F"/>
    <w:pPr>
      <w:spacing w:before="120" w:after="120"/>
      <w:ind w:left="567"/>
      <w:jc w:val="center"/>
    </w:pPr>
    <w:rPr>
      <w:rFonts w:ascii="Verdana" w:hAnsi="Verdana"/>
      <w:b/>
      <w:sz w:val="16"/>
      <w:szCs w:val="24"/>
      <w:lang w:val="en-AU" w:eastAsia="en-US"/>
    </w:rPr>
  </w:style>
  <w:style w:type="paragraph" w:customStyle="1" w:styleId="FigureText">
    <w:name w:val="Figure Text"/>
    <w:semiHidden/>
    <w:rsid w:val="00D9783F"/>
    <w:pPr>
      <w:spacing w:after="120"/>
    </w:pPr>
    <w:rPr>
      <w:rFonts w:ascii="Verdana" w:hAnsi="Verdana"/>
      <w:sz w:val="18"/>
      <w:szCs w:val="24"/>
      <w:lang w:val="en-AU" w:eastAsia="en-US"/>
    </w:rPr>
  </w:style>
  <w:style w:type="paragraph" w:customStyle="1" w:styleId="BodyText-Centred">
    <w:name w:val="Body Text - Centred"/>
    <w:semiHidden/>
    <w:rsid w:val="00D9783F"/>
    <w:pPr>
      <w:spacing w:before="120" w:after="120"/>
      <w:ind w:left="567"/>
      <w:jc w:val="center"/>
    </w:pPr>
    <w:rPr>
      <w:rFonts w:ascii="Verdana" w:eastAsia="Times" w:hAnsi="Verdana"/>
      <w:sz w:val="24"/>
      <w:szCs w:val="24"/>
      <w:lang w:val="en-AU" w:eastAsia="en-US"/>
    </w:rPr>
  </w:style>
  <w:style w:type="paragraph" w:customStyle="1" w:styleId="Heading-notinTOC-centred">
    <w:name w:val="Heading - not in TOC - centred"/>
    <w:next w:val="BodyText"/>
    <w:semiHidden/>
    <w:rsid w:val="00D9783F"/>
    <w:pPr>
      <w:keepNext/>
      <w:spacing w:before="360" w:after="240"/>
      <w:jc w:val="center"/>
    </w:pPr>
    <w:rPr>
      <w:rFonts w:ascii="Verdana" w:hAnsi="Verdana"/>
      <w:color w:val="52006B"/>
      <w:sz w:val="28"/>
      <w:szCs w:val="28"/>
      <w:lang w:val="en-AU" w:eastAsia="en-US"/>
    </w:rPr>
  </w:style>
  <w:style w:type="character" w:styleId="EndnoteReference">
    <w:name w:val="endnote reference"/>
    <w:semiHidden/>
    <w:rsid w:val="00D9783F"/>
    <w:rPr>
      <w:rFonts w:ascii="Script MT Bold" w:hAnsi="Script MT Bold"/>
      <w:color w:val="FF0000"/>
      <w:sz w:val="32"/>
      <w:u w:val="single"/>
      <w:vertAlign w:val="superscript"/>
    </w:rPr>
  </w:style>
  <w:style w:type="paragraph" w:styleId="EndnoteText">
    <w:name w:val="endnote text"/>
    <w:basedOn w:val="Normal"/>
    <w:semiHidden/>
    <w:rsid w:val="00D9783F"/>
    <w:rPr>
      <w:rFonts w:ascii="Script MT Bold" w:hAnsi="Script MT Bold"/>
      <w:color w:val="FF0000"/>
      <w:szCs w:val="20"/>
      <w:u w:val="single"/>
      <w:lang w:eastAsia="en-US"/>
    </w:rPr>
  </w:style>
  <w:style w:type="paragraph" w:styleId="Index1">
    <w:name w:val="index 1"/>
    <w:basedOn w:val="Normal"/>
    <w:next w:val="Normal"/>
    <w:autoRedefine/>
    <w:semiHidden/>
    <w:rsid w:val="00D9783F"/>
    <w:pPr>
      <w:ind w:left="320" w:hanging="320"/>
    </w:pPr>
    <w:rPr>
      <w:rFonts w:ascii="Script MT Bold" w:hAnsi="Script MT Bold"/>
      <w:color w:val="FF0000"/>
      <w:szCs w:val="20"/>
      <w:u w:val="single"/>
      <w:lang w:eastAsia="en-US"/>
    </w:rPr>
  </w:style>
  <w:style w:type="paragraph" w:styleId="Index2">
    <w:name w:val="index 2"/>
    <w:basedOn w:val="Normal"/>
    <w:next w:val="Normal"/>
    <w:autoRedefine/>
    <w:semiHidden/>
    <w:rsid w:val="00D9783F"/>
    <w:pPr>
      <w:ind w:left="640" w:hanging="320"/>
    </w:pPr>
    <w:rPr>
      <w:rFonts w:ascii="Script MT Bold" w:hAnsi="Script MT Bold"/>
      <w:color w:val="FF0000"/>
      <w:szCs w:val="20"/>
      <w:u w:val="single"/>
      <w:lang w:eastAsia="en-US"/>
    </w:rPr>
  </w:style>
  <w:style w:type="paragraph" w:styleId="Index3">
    <w:name w:val="index 3"/>
    <w:basedOn w:val="Normal"/>
    <w:next w:val="Normal"/>
    <w:autoRedefine/>
    <w:semiHidden/>
    <w:rsid w:val="00D9783F"/>
    <w:pPr>
      <w:ind w:left="960" w:hanging="320"/>
    </w:pPr>
    <w:rPr>
      <w:rFonts w:ascii="Script MT Bold" w:hAnsi="Script MT Bold"/>
      <w:color w:val="FF0000"/>
      <w:szCs w:val="20"/>
      <w:u w:val="single"/>
      <w:lang w:eastAsia="en-US"/>
    </w:rPr>
  </w:style>
  <w:style w:type="paragraph" w:styleId="Index4">
    <w:name w:val="index 4"/>
    <w:basedOn w:val="Normal"/>
    <w:next w:val="Normal"/>
    <w:autoRedefine/>
    <w:semiHidden/>
    <w:rsid w:val="00D9783F"/>
    <w:pPr>
      <w:ind w:left="1280" w:hanging="320"/>
    </w:pPr>
    <w:rPr>
      <w:rFonts w:ascii="Script MT Bold" w:hAnsi="Script MT Bold"/>
      <w:color w:val="FF0000"/>
      <w:szCs w:val="20"/>
      <w:u w:val="single"/>
      <w:lang w:eastAsia="en-US"/>
    </w:rPr>
  </w:style>
  <w:style w:type="paragraph" w:styleId="Index5">
    <w:name w:val="index 5"/>
    <w:basedOn w:val="Normal"/>
    <w:next w:val="Normal"/>
    <w:autoRedefine/>
    <w:semiHidden/>
    <w:rsid w:val="00D9783F"/>
    <w:pPr>
      <w:ind w:left="1600" w:hanging="320"/>
    </w:pPr>
    <w:rPr>
      <w:rFonts w:ascii="Script MT Bold" w:hAnsi="Script MT Bold"/>
      <w:color w:val="FF0000"/>
      <w:szCs w:val="20"/>
      <w:u w:val="single"/>
      <w:lang w:eastAsia="en-US"/>
    </w:rPr>
  </w:style>
  <w:style w:type="paragraph" w:styleId="Index6">
    <w:name w:val="index 6"/>
    <w:basedOn w:val="Normal"/>
    <w:next w:val="Normal"/>
    <w:autoRedefine/>
    <w:semiHidden/>
    <w:rsid w:val="00D9783F"/>
    <w:pPr>
      <w:ind w:left="1920" w:hanging="320"/>
    </w:pPr>
    <w:rPr>
      <w:rFonts w:ascii="Script MT Bold" w:hAnsi="Script MT Bold"/>
      <w:color w:val="FF0000"/>
      <w:szCs w:val="20"/>
      <w:u w:val="single"/>
      <w:lang w:eastAsia="en-US"/>
    </w:rPr>
  </w:style>
  <w:style w:type="paragraph" w:styleId="Index7">
    <w:name w:val="index 7"/>
    <w:basedOn w:val="Normal"/>
    <w:next w:val="Normal"/>
    <w:autoRedefine/>
    <w:semiHidden/>
    <w:rsid w:val="00D9783F"/>
    <w:pPr>
      <w:ind w:left="2240" w:hanging="320"/>
    </w:pPr>
    <w:rPr>
      <w:rFonts w:ascii="Script MT Bold" w:hAnsi="Script MT Bold"/>
      <w:color w:val="FF0000"/>
      <w:szCs w:val="20"/>
      <w:u w:val="single"/>
      <w:lang w:eastAsia="en-US"/>
    </w:rPr>
  </w:style>
  <w:style w:type="paragraph" w:styleId="Index8">
    <w:name w:val="index 8"/>
    <w:basedOn w:val="Normal"/>
    <w:next w:val="Normal"/>
    <w:autoRedefine/>
    <w:semiHidden/>
    <w:rsid w:val="00D9783F"/>
    <w:pPr>
      <w:ind w:left="2560" w:hanging="320"/>
    </w:pPr>
    <w:rPr>
      <w:rFonts w:ascii="Script MT Bold" w:hAnsi="Script MT Bold"/>
      <w:color w:val="FF0000"/>
      <w:szCs w:val="20"/>
      <w:u w:val="single"/>
      <w:lang w:eastAsia="en-US"/>
    </w:rPr>
  </w:style>
  <w:style w:type="paragraph" w:styleId="Index9">
    <w:name w:val="index 9"/>
    <w:basedOn w:val="Normal"/>
    <w:next w:val="Normal"/>
    <w:autoRedefine/>
    <w:semiHidden/>
    <w:rsid w:val="00D9783F"/>
    <w:pPr>
      <w:ind w:left="2880" w:hanging="320"/>
    </w:pPr>
    <w:rPr>
      <w:rFonts w:ascii="Script MT Bold" w:hAnsi="Script MT Bold"/>
      <w:color w:val="FF0000"/>
      <w:szCs w:val="20"/>
      <w:u w:val="single"/>
      <w:lang w:eastAsia="en-US"/>
    </w:rPr>
  </w:style>
  <w:style w:type="paragraph" w:styleId="IndexHeading">
    <w:name w:val="index heading"/>
    <w:basedOn w:val="Normal"/>
    <w:next w:val="Index1"/>
    <w:semiHidden/>
    <w:rsid w:val="00D9783F"/>
    <w:rPr>
      <w:rFonts w:ascii="Script MT Bold" w:hAnsi="Script MT Bold" w:cs="Arial"/>
      <w:b/>
      <w:bCs/>
      <w:color w:val="FF0000"/>
      <w:szCs w:val="20"/>
      <w:u w:val="single"/>
      <w:lang w:eastAsia="en-US"/>
    </w:rPr>
  </w:style>
  <w:style w:type="paragraph" w:styleId="MacroText">
    <w:name w:val="macro"/>
    <w:semiHidden/>
    <w:rsid w:val="00D9783F"/>
    <w:pPr>
      <w:tabs>
        <w:tab w:val="left" w:pos="480"/>
        <w:tab w:val="left" w:pos="960"/>
        <w:tab w:val="left" w:pos="1440"/>
        <w:tab w:val="left" w:pos="1920"/>
        <w:tab w:val="left" w:pos="2400"/>
        <w:tab w:val="left" w:pos="2880"/>
        <w:tab w:val="left" w:pos="3360"/>
        <w:tab w:val="left" w:pos="3840"/>
        <w:tab w:val="left" w:pos="4320"/>
      </w:tabs>
    </w:pPr>
    <w:rPr>
      <w:rFonts w:ascii="Script MT Bold" w:hAnsi="Script MT Bold" w:cs="Courier New"/>
      <w:color w:val="FF0000"/>
      <w:sz w:val="32"/>
      <w:szCs w:val="24"/>
      <w:u w:val="single"/>
      <w:lang w:val="en-AU" w:eastAsia="en-US"/>
    </w:rPr>
  </w:style>
  <w:style w:type="paragraph" w:styleId="TableofAuthorities">
    <w:name w:val="table of authorities"/>
    <w:basedOn w:val="Normal"/>
    <w:next w:val="Normal"/>
    <w:semiHidden/>
    <w:rsid w:val="00D9783F"/>
    <w:pPr>
      <w:ind w:left="320" w:hanging="320"/>
    </w:pPr>
    <w:rPr>
      <w:rFonts w:ascii="Script MT Bold" w:hAnsi="Script MT Bold"/>
      <w:color w:val="FF0000"/>
      <w:szCs w:val="20"/>
      <w:u w:val="single"/>
      <w:lang w:eastAsia="en-US"/>
    </w:rPr>
  </w:style>
  <w:style w:type="paragraph" w:styleId="TableofFigures">
    <w:name w:val="table of figures"/>
    <w:next w:val="Normal"/>
    <w:semiHidden/>
    <w:rsid w:val="00D9783F"/>
    <w:pPr>
      <w:tabs>
        <w:tab w:val="left" w:pos="1710"/>
        <w:tab w:val="right" w:leader="dot" w:pos="9063"/>
      </w:tabs>
      <w:ind w:left="1704" w:right="279" w:hanging="1134"/>
    </w:pPr>
    <w:rPr>
      <w:rFonts w:ascii="Verdana" w:eastAsia="Times" w:hAnsi="Verdana"/>
      <w:noProof/>
      <w:sz w:val="24"/>
      <w:szCs w:val="24"/>
      <w:lang w:val="en-AU" w:eastAsia="en-US"/>
    </w:rPr>
  </w:style>
  <w:style w:type="paragraph" w:styleId="TOAHeading">
    <w:name w:val="toa heading"/>
    <w:basedOn w:val="Normal"/>
    <w:next w:val="Normal"/>
    <w:semiHidden/>
    <w:rsid w:val="00D9783F"/>
    <w:pPr>
      <w:spacing w:before="120"/>
    </w:pPr>
    <w:rPr>
      <w:rFonts w:ascii="Script MT Bold" w:hAnsi="Script MT Bold" w:cs="Arial"/>
      <w:b/>
      <w:bCs/>
      <w:color w:val="FF0000"/>
      <w:u w:val="single"/>
      <w:lang w:eastAsia="en-US"/>
    </w:rPr>
  </w:style>
  <w:style w:type="paragraph" w:customStyle="1" w:styleId="TableText-ListIndent">
    <w:name w:val="Table Text - List Indent"/>
    <w:semiHidden/>
    <w:rsid w:val="00D9783F"/>
    <w:pPr>
      <w:numPr>
        <w:numId w:val="29"/>
      </w:numPr>
      <w:spacing w:before="60" w:after="60"/>
    </w:pPr>
    <w:rPr>
      <w:rFonts w:ascii="Verdana" w:eastAsia="Times" w:hAnsi="Verdana"/>
      <w:sz w:val="18"/>
      <w:szCs w:val="18"/>
      <w:lang w:val="en-AU" w:eastAsia="en-US"/>
    </w:rPr>
  </w:style>
  <w:style w:type="character" w:customStyle="1" w:styleId="BodyText-RestrictedReleaseCharCharChar">
    <w:name w:val="Body Text - Restricted Release Char Char Char"/>
    <w:semiHidden/>
    <w:rsid w:val="00D9783F"/>
    <w:rPr>
      <w:rFonts w:ascii="Verdana" w:eastAsia="Times" w:hAnsi="Verdana"/>
      <w:szCs w:val="30"/>
      <w:lang w:val="en-AU" w:eastAsia="en-AU" w:bidi="ar-SA"/>
    </w:rPr>
  </w:style>
  <w:style w:type="character" w:customStyle="1" w:styleId="NoStyleCharacter">
    <w:name w:val="No Style Character"/>
    <w:semiHidden/>
    <w:rsid w:val="00D9783F"/>
    <w:rPr>
      <w:rFonts w:eastAsia="Times"/>
    </w:rPr>
  </w:style>
  <w:style w:type="character" w:customStyle="1" w:styleId="BodyText-NumberedListaCharChar">
    <w:name w:val="Body Text - Numbered List a Char Char"/>
    <w:link w:val="BodyText-NumberedLista"/>
    <w:rsid w:val="00D9783F"/>
    <w:rPr>
      <w:rFonts w:ascii="Verdana" w:hAnsi="Verdana"/>
      <w:lang w:val="en-AU" w:eastAsia="en-US" w:bidi="ar-SA"/>
    </w:rPr>
  </w:style>
  <w:style w:type="paragraph" w:customStyle="1" w:styleId="Heading-notinTOC-RestrictedText">
    <w:name w:val="Heading - not in TOC - Restricted Text"/>
    <w:next w:val="BodyText"/>
    <w:semiHidden/>
    <w:rsid w:val="00D9783F"/>
    <w:pPr>
      <w:keepNext/>
      <w:spacing w:after="120"/>
    </w:pPr>
    <w:rPr>
      <w:rFonts w:ascii="Verdana" w:hAnsi="Verdana"/>
      <w:b/>
      <w:color w:val="52006B"/>
      <w:sz w:val="24"/>
      <w:szCs w:val="28"/>
      <w:lang w:val="en-AU" w:eastAsia="en-US"/>
    </w:rPr>
  </w:style>
  <w:style w:type="character" w:customStyle="1" w:styleId="BodyText-NumberedListiCharChar">
    <w:name w:val="Body Text - Numbered List i Char Char"/>
    <w:link w:val="BodyText-NumberedListi"/>
    <w:rsid w:val="00D9783F"/>
    <w:rPr>
      <w:rFonts w:ascii="Verdana" w:eastAsia="Times" w:hAnsi="Verdana"/>
      <w:lang w:val="en-AU" w:eastAsia="en-US" w:bidi="ar-SA"/>
    </w:rPr>
  </w:style>
  <w:style w:type="paragraph" w:customStyle="1" w:styleId="TableHeaderVertical">
    <w:name w:val="Table Header Vertical"/>
    <w:basedOn w:val="TableHeader"/>
    <w:semiHidden/>
    <w:rsid w:val="00D9783F"/>
    <w:pPr>
      <w:keepNext w:val="0"/>
      <w:spacing w:before="60" w:after="60"/>
    </w:pPr>
    <w:rPr>
      <w:sz w:val="18"/>
    </w:rPr>
  </w:style>
  <w:style w:type="paragraph" w:styleId="Caption">
    <w:name w:val="caption"/>
    <w:basedOn w:val="Normal"/>
    <w:next w:val="Normal"/>
    <w:rsid w:val="00D9783F"/>
    <w:rPr>
      <w:rFonts w:ascii="Script MT Bold" w:hAnsi="Script MT Bold"/>
      <w:b/>
      <w:bCs/>
      <w:sz w:val="20"/>
      <w:szCs w:val="20"/>
      <w:lang w:eastAsia="en-US"/>
    </w:rPr>
  </w:style>
  <w:style w:type="character" w:customStyle="1" w:styleId="Bullet-Orange">
    <w:name w:val="Bullet - Orange"/>
    <w:semiHidden/>
    <w:rsid w:val="00D9783F"/>
    <w:rPr>
      <w:rFonts w:eastAsia="Times"/>
      <w:color w:val="FF9900"/>
    </w:rPr>
  </w:style>
  <w:style w:type="character" w:customStyle="1" w:styleId="Bullet-Red">
    <w:name w:val="Bullet - Red"/>
    <w:semiHidden/>
    <w:rsid w:val="00D9783F"/>
    <w:rPr>
      <w:rFonts w:eastAsia="Times"/>
      <w:color w:val="FF0000"/>
    </w:rPr>
  </w:style>
  <w:style w:type="character" w:customStyle="1" w:styleId="Bullet-Blue">
    <w:name w:val="Bullet - Blue"/>
    <w:semiHidden/>
    <w:rsid w:val="00D9783F"/>
    <w:rPr>
      <w:rFonts w:eastAsia="Times"/>
      <w:color w:val="0000FF"/>
    </w:rPr>
  </w:style>
  <w:style w:type="character" w:customStyle="1" w:styleId="Bullet-Green">
    <w:name w:val="Bullet - Green"/>
    <w:semiHidden/>
    <w:rsid w:val="00D9783F"/>
    <w:rPr>
      <w:rFonts w:eastAsia="Times"/>
      <w:color w:val="008000"/>
    </w:rPr>
  </w:style>
  <w:style w:type="paragraph" w:customStyle="1" w:styleId="GuidanceText">
    <w:name w:val="Guidance Text"/>
    <w:next w:val="BodyText"/>
    <w:link w:val="GuidanceTextChar"/>
    <w:semiHidden/>
    <w:rsid w:val="00D9783F"/>
    <w:pPr>
      <w:spacing w:before="120" w:after="120"/>
      <w:ind w:left="567"/>
    </w:pPr>
    <w:rPr>
      <w:rFonts w:ascii="Verdana" w:hAnsi="Verdana"/>
      <w:i/>
      <w:color w:val="0000FF"/>
      <w:sz w:val="24"/>
      <w:szCs w:val="24"/>
      <w:lang w:val="en-AU" w:eastAsia="en-US"/>
    </w:rPr>
  </w:style>
  <w:style w:type="character" w:customStyle="1" w:styleId="GuidanceTextChar">
    <w:name w:val="Guidance Text Char"/>
    <w:link w:val="GuidanceText"/>
    <w:rsid w:val="00D9783F"/>
    <w:rPr>
      <w:rFonts w:ascii="Verdana" w:hAnsi="Verdana"/>
      <w:i/>
      <w:color w:val="0000FF"/>
      <w:szCs w:val="24"/>
      <w:lang w:val="en-AU" w:eastAsia="en-US" w:bidi="ar-SA"/>
    </w:rPr>
  </w:style>
  <w:style w:type="paragraph" w:customStyle="1" w:styleId="Header-Right">
    <w:name w:val="Header - Right"/>
    <w:link w:val="Header-RightCharChar"/>
    <w:semiHidden/>
    <w:rsid w:val="00D9783F"/>
    <w:pPr>
      <w:pBdr>
        <w:bottom w:val="single" w:sz="8" w:space="1" w:color="87ADB0"/>
      </w:pBdr>
      <w:jc w:val="right"/>
    </w:pPr>
    <w:rPr>
      <w:rFonts w:ascii="Frutiger 45 Light" w:hAnsi="Frutiger 45 Light"/>
      <w:sz w:val="24"/>
      <w:szCs w:val="24"/>
      <w:lang w:val="en-AU" w:eastAsia="en-AU"/>
    </w:rPr>
  </w:style>
  <w:style w:type="character" w:customStyle="1" w:styleId="HeaderChar">
    <w:name w:val="Header Char"/>
    <w:link w:val="Header"/>
    <w:uiPriority w:val="99"/>
    <w:rsid w:val="00D9783F"/>
    <w:rPr>
      <w:rFonts w:ascii="Frutiger 45 Light" w:hAnsi="Frutiger 45 Light"/>
      <w:sz w:val="24"/>
      <w:szCs w:val="24"/>
      <w:lang w:val="en-AU" w:eastAsia="en-AU" w:bidi="ar-SA"/>
    </w:rPr>
  </w:style>
  <w:style w:type="character" w:customStyle="1" w:styleId="Header-RightCharChar">
    <w:name w:val="Header - Right Char Char"/>
    <w:link w:val="Header-Right"/>
    <w:rsid w:val="00D9783F"/>
    <w:rPr>
      <w:rFonts w:ascii="Frutiger 45 Light" w:hAnsi="Frutiger 45 Light"/>
      <w:sz w:val="24"/>
      <w:szCs w:val="24"/>
      <w:lang w:val="en-AU" w:eastAsia="en-AU" w:bidi="ar-SA"/>
    </w:rPr>
  </w:style>
  <w:style w:type="paragraph" w:customStyle="1" w:styleId="TableGuidanceText">
    <w:name w:val="Table Guidance Text"/>
    <w:next w:val="TableText"/>
    <w:semiHidden/>
    <w:rsid w:val="00D9783F"/>
    <w:pPr>
      <w:spacing w:before="60" w:after="60"/>
    </w:pPr>
    <w:rPr>
      <w:rFonts w:ascii="Verdana" w:hAnsi="Verdana"/>
      <w:i/>
      <w:color w:val="0000FF"/>
      <w:sz w:val="18"/>
      <w:szCs w:val="18"/>
      <w:lang w:val="en-AU" w:eastAsia="en-US"/>
    </w:rPr>
  </w:style>
  <w:style w:type="character" w:customStyle="1" w:styleId="InstructionBlue">
    <w:name w:val="Instruction Blue"/>
    <w:semiHidden/>
    <w:rsid w:val="00D9783F"/>
    <w:rPr>
      <w:rFonts w:ascii="Verdana" w:eastAsia="Times" w:hAnsi="Verdana"/>
      <w:b/>
      <w:color w:val="333399"/>
      <w:sz w:val="18"/>
    </w:rPr>
  </w:style>
  <w:style w:type="paragraph" w:customStyle="1" w:styleId="Level1-Heading">
    <w:name w:val="Level 1 - Heading"/>
    <w:next w:val="LegalBodyText"/>
    <w:semiHidden/>
    <w:rsid w:val="00D9783F"/>
    <w:pPr>
      <w:keepNext/>
      <w:numPr>
        <w:numId w:val="33"/>
      </w:numPr>
      <w:spacing w:before="120" w:after="120"/>
      <w:outlineLvl w:val="0"/>
    </w:pPr>
    <w:rPr>
      <w:rFonts w:ascii="Verdana" w:hAnsi="Verdana"/>
      <w:b/>
      <w:caps/>
      <w:color w:val="52006B"/>
      <w:sz w:val="24"/>
      <w:szCs w:val="21"/>
      <w:lang w:val="en-AU" w:eastAsia="en-US"/>
    </w:rPr>
  </w:style>
  <w:style w:type="paragraph" w:customStyle="1" w:styleId="Level2-Heading">
    <w:name w:val="Level 2 - Heading"/>
    <w:next w:val="LegalBodyText"/>
    <w:semiHidden/>
    <w:rsid w:val="00D9783F"/>
    <w:pPr>
      <w:keepNext/>
      <w:numPr>
        <w:ilvl w:val="1"/>
        <w:numId w:val="33"/>
      </w:numPr>
      <w:spacing w:before="120" w:after="120"/>
      <w:outlineLvl w:val="1"/>
    </w:pPr>
    <w:rPr>
      <w:rFonts w:ascii="Verdana" w:hAnsi="Verdana"/>
      <w:b/>
      <w:color w:val="52006B"/>
      <w:sz w:val="24"/>
      <w:szCs w:val="24"/>
      <w:lang w:val="en-AU" w:eastAsia="en-US"/>
    </w:rPr>
  </w:style>
  <w:style w:type="paragraph" w:customStyle="1" w:styleId="Level3-Heading">
    <w:name w:val="Level 3 - Heading"/>
    <w:next w:val="LegalBodyText"/>
    <w:semiHidden/>
    <w:rsid w:val="00D9783F"/>
    <w:pPr>
      <w:keepNext/>
      <w:numPr>
        <w:ilvl w:val="2"/>
        <w:numId w:val="33"/>
      </w:numPr>
      <w:spacing w:before="120" w:after="120"/>
      <w:outlineLvl w:val="2"/>
    </w:pPr>
    <w:rPr>
      <w:rFonts w:ascii="Verdana" w:hAnsi="Verdana"/>
      <w:color w:val="52006B"/>
      <w:sz w:val="24"/>
      <w:szCs w:val="24"/>
      <w:lang w:val="en-AU" w:eastAsia="en-US"/>
    </w:rPr>
  </w:style>
  <w:style w:type="paragraph" w:customStyle="1" w:styleId="Level4-Heading">
    <w:name w:val="Level 4 - Heading"/>
    <w:next w:val="LegalBodyText"/>
    <w:semiHidden/>
    <w:rsid w:val="00D9783F"/>
    <w:pPr>
      <w:keepNext/>
      <w:numPr>
        <w:ilvl w:val="3"/>
        <w:numId w:val="33"/>
      </w:numPr>
      <w:tabs>
        <w:tab w:val="left" w:pos="1134"/>
        <w:tab w:val="left" w:pos="1418"/>
      </w:tabs>
      <w:spacing w:before="120" w:after="120"/>
      <w:outlineLvl w:val="3"/>
    </w:pPr>
    <w:rPr>
      <w:rFonts w:ascii="Verdana" w:hAnsi="Verdana"/>
      <w:color w:val="52006B"/>
      <w:sz w:val="24"/>
      <w:szCs w:val="24"/>
      <w:lang w:val="en-AU" w:eastAsia="en-US"/>
    </w:rPr>
  </w:style>
  <w:style w:type="paragraph" w:customStyle="1" w:styleId="LevelBody1-a">
    <w:name w:val="Level Body 1 - (a)"/>
    <w:semiHidden/>
    <w:rsid w:val="00D9783F"/>
    <w:pPr>
      <w:numPr>
        <w:ilvl w:val="4"/>
        <w:numId w:val="33"/>
      </w:numPr>
      <w:spacing w:before="120" w:after="120"/>
    </w:pPr>
    <w:rPr>
      <w:rFonts w:ascii="Verdana" w:hAnsi="Verdana"/>
      <w:sz w:val="24"/>
      <w:szCs w:val="24"/>
      <w:lang w:val="en-AU" w:eastAsia="en-US"/>
    </w:rPr>
  </w:style>
  <w:style w:type="paragraph" w:customStyle="1" w:styleId="LevelBody1-atext">
    <w:name w:val="Level Body 1 - (a) text"/>
    <w:link w:val="LevelBody1-atextChar"/>
    <w:semiHidden/>
    <w:rsid w:val="00D9783F"/>
    <w:pPr>
      <w:spacing w:before="120" w:after="120"/>
      <w:ind w:left="1418"/>
    </w:pPr>
    <w:rPr>
      <w:rFonts w:ascii="Verdana" w:hAnsi="Verdana"/>
      <w:sz w:val="24"/>
      <w:szCs w:val="24"/>
      <w:lang w:val="en-AU" w:eastAsia="en-US"/>
    </w:rPr>
  </w:style>
  <w:style w:type="paragraph" w:customStyle="1" w:styleId="LevelBody2-i">
    <w:name w:val="Level Body 2 - (i)"/>
    <w:semiHidden/>
    <w:rsid w:val="00D9783F"/>
    <w:pPr>
      <w:numPr>
        <w:ilvl w:val="5"/>
        <w:numId w:val="33"/>
      </w:numPr>
      <w:spacing w:before="120" w:after="120"/>
    </w:pPr>
    <w:rPr>
      <w:rFonts w:ascii="Verdana" w:hAnsi="Verdana"/>
      <w:sz w:val="24"/>
      <w:szCs w:val="24"/>
      <w:lang w:val="en-AU" w:eastAsia="en-US"/>
    </w:rPr>
  </w:style>
  <w:style w:type="paragraph" w:customStyle="1" w:styleId="LevelBody2-itext">
    <w:name w:val="Level Body 2 - (i) text"/>
    <w:link w:val="LevelBody2-itextChar"/>
    <w:semiHidden/>
    <w:rsid w:val="00D9783F"/>
    <w:pPr>
      <w:spacing w:before="120" w:after="120"/>
      <w:ind w:left="1985"/>
    </w:pPr>
    <w:rPr>
      <w:rFonts w:ascii="Verdana" w:hAnsi="Verdana"/>
      <w:sz w:val="24"/>
      <w:szCs w:val="24"/>
      <w:lang w:val="en-AU" w:eastAsia="en-US"/>
    </w:rPr>
  </w:style>
  <w:style w:type="paragraph" w:customStyle="1" w:styleId="LevelBody3-A">
    <w:name w:val="Level Body 3 - (A)"/>
    <w:semiHidden/>
    <w:rsid w:val="00D9783F"/>
    <w:pPr>
      <w:numPr>
        <w:ilvl w:val="6"/>
        <w:numId w:val="33"/>
      </w:numPr>
      <w:spacing w:before="120" w:after="120"/>
    </w:pPr>
    <w:rPr>
      <w:rFonts w:ascii="Verdana" w:hAnsi="Verdana"/>
      <w:sz w:val="24"/>
      <w:szCs w:val="24"/>
      <w:lang w:val="en-AU" w:eastAsia="en-US"/>
    </w:rPr>
  </w:style>
  <w:style w:type="paragraph" w:customStyle="1" w:styleId="LevelBody3-Atext">
    <w:name w:val="Level Body 3 - (A) text"/>
    <w:semiHidden/>
    <w:rsid w:val="00D9783F"/>
    <w:pPr>
      <w:spacing w:before="120" w:after="120"/>
      <w:ind w:left="2552"/>
    </w:pPr>
    <w:rPr>
      <w:rFonts w:ascii="Verdana" w:hAnsi="Verdana"/>
      <w:sz w:val="24"/>
      <w:szCs w:val="24"/>
      <w:lang w:val="en-AU" w:eastAsia="en-US"/>
    </w:rPr>
  </w:style>
  <w:style w:type="paragraph" w:customStyle="1" w:styleId="LevelBody4-I">
    <w:name w:val="Level Body 4 - (I)"/>
    <w:semiHidden/>
    <w:rsid w:val="00D9783F"/>
    <w:pPr>
      <w:numPr>
        <w:ilvl w:val="7"/>
        <w:numId w:val="33"/>
      </w:numPr>
      <w:spacing w:before="120" w:after="120"/>
    </w:pPr>
    <w:rPr>
      <w:rFonts w:ascii="Verdana" w:hAnsi="Verdana"/>
      <w:sz w:val="24"/>
      <w:szCs w:val="24"/>
      <w:lang w:val="en-AU" w:eastAsia="en-US"/>
    </w:rPr>
  </w:style>
  <w:style w:type="paragraph" w:customStyle="1" w:styleId="LevelBody4-Itext">
    <w:name w:val="Level Body 4 - (I) text"/>
    <w:link w:val="LevelBody4-ItextChar"/>
    <w:semiHidden/>
    <w:rsid w:val="00D9783F"/>
    <w:pPr>
      <w:spacing w:before="120" w:after="120"/>
      <w:ind w:left="3119"/>
    </w:pPr>
    <w:rPr>
      <w:rFonts w:ascii="Verdana" w:hAnsi="Verdana"/>
      <w:sz w:val="24"/>
      <w:szCs w:val="24"/>
      <w:lang w:val="en-AU" w:eastAsia="en-US"/>
    </w:rPr>
  </w:style>
  <w:style w:type="paragraph" w:customStyle="1" w:styleId="Table-Number">
    <w:name w:val="Table - Number"/>
    <w:semiHidden/>
    <w:rsid w:val="00D9783F"/>
    <w:pPr>
      <w:numPr>
        <w:numId w:val="36"/>
      </w:numPr>
      <w:spacing w:before="60" w:after="60"/>
    </w:pPr>
    <w:rPr>
      <w:rFonts w:ascii="Verdana" w:hAnsi="Verdana"/>
      <w:sz w:val="18"/>
      <w:szCs w:val="18"/>
      <w:lang w:val="en-AU" w:eastAsia="en-US"/>
    </w:rPr>
  </w:style>
  <w:style w:type="paragraph" w:customStyle="1" w:styleId="TableText-List-Level1">
    <w:name w:val="Table Text - List - Level 1"/>
    <w:semiHidden/>
    <w:rsid w:val="00D9783F"/>
    <w:pPr>
      <w:numPr>
        <w:ilvl w:val="1"/>
        <w:numId w:val="36"/>
      </w:numPr>
      <w:spacing w:before="60" w:after="60"/>
    </w:pPr>
    <w:rPr>
      <w:rFonts w:ascii="Verdana" w:hAnsi="Verdana"/>
      <w:sz w:val="18"/>
      <w:szCs w:val="18"/>
      <w:lang w:val="en-AU" w:eastAsia="en-US"/>
    </w:rPr>
  </w:style>
  <w:style w:type="paragraph" w:customStyle="1" w:styleId="TableText-List-Level2">
    <w:name w:val="Table Text - List - Level 2"/>
    <w:semiHidden/>
    <w:rsid w:val="00D9783F"/>
    <w:pPr>
      <w:numPr>
        <w:ilvl w:val="2"/>
        <w:numId w:val="36"/>
      </w:numPr>
      <w:spacing w:before="60" w:after="60"/>
    </w:pPr>
    <w:rPr>
      <w:rFonts w:ascii="Verdana" w:hAnsi="Verdana"/>
      <w:sz w:val="18"/>
      <w:szCs w:val="18"/>
      <w:lang w:val="en-AU" w:eastAsia="en-US"/>
    </w:rPr>
  </w:style>
  <w:style w:type="paragraph" w:customStyle="1" w:styleId="LegalBodyText">
    <w:name w:val="Legal Body Text"/>
    <w:basedOn w:val="BodyText"/>
    <w:semiHidden/>
    <w:rsid w:val="00D9783F"/>
    <w:pPr>
      <w:spacing w:before="120"/>
      <w:ind w:left="851"/>
    </w:pPr>
    <w:rPr>
      <w:rFonts w:ascii="Verdana" w:hAnsi="Verdana"/>
      <w:sz w:val="20"/>
      <w:lang w:eastAsia="en-US"/>
    </w:rPr>
  </w:style>
  <w:style w:type="paragraph" w:customStyle="1" w:styleId="BodyText-FarLeft">
    <w:name w:val="Body Text - Far Left"/>
    <w:basedOn w:val="BodyText"/>
    <w:semiHidden/>
    <w:rsid w:val="00D9783F"/>
    <w:pPr>
      <w:spacing w:before="120"/>
    </w:pPr>
    <w:rPr>
      <w:rFonts w:ascii="Verdana" w:hAnsi="Verdana"/>
      <w:sz w:val="20"/>
      <w:lang w:eastAsia="en-US"/>
    </w:rPr>
  </w:style>
  <w:style w:type="paragraph" w:customStyle="1" w:styleId="FigureText-BoldColour">
    <w:name w:val="Figure Text - Bold Colour"/>
    <w:basedOn w:val="TableText-BoldColour"/>
    <w:semiHidden/>
    <w:rsid w:val="00D9783F"/>
  </w:style>
  <w:style w:type="character" w:customStyle="1" w:styleId="LevelBody1-atextChar">
    <w:name w:val="Level Body 1 - (a) text Char"/>
    <w:link w:val="LevelBody1-atext"/>
    <w:rsid w:val="00D9783F"/>
    <w:rPr>
      <w:rFonts w:ascii="Verdana" w:hAnsi="Verdana"/>
      <w:lang w:val="en-AU" w:eastAsia="en-US" w:bidi="ar-SA"/>
    </w:rPr>
  </w:style>
  <w:style w:type="character" w:customStyle="1" w:styleId="LevelBody2-itextChar">
    <w:name w:val="Level Body 2 - (i) text Char"/>
    <w:link w:val="LevelBody2-itext"/>
    <w:rsid w:val="00D9783F"/>
    <w:rPr>
      <w:rFonts w:ascii="Verdana" w:hAnsi="Verdana"/>
      <w:lang w:val="en-AU" w:eastAsia="en-US" w:bidi="ar-SA"/>
    </w:rPr>
  </w:style>
  <w:style w:type="character" w:customStyle="1" w:styleId="LevelBody4-ItextChar">
    <w:name w:val="Level Body 4 - (I) text Char"/>
    <w:link w:val="LevelBody4-Itext"/>
    <w:rsid w:val="00D9783F"/>
    <w:rPr>
      <w:rFonts w:ascii="Verdana" w:hAnsi="Verdana"/>
      <w:lang w:val="en-AU" w:eastAsia="en-US" w:bidi="ar-SA"/>
    </w:rPr>
  </w:style>
  <w:style w:type="paragraph" w:customStyle="1" w:styleId="TableText-Colour">
    <w:name w:val="Table Text - Colour"/>
    <w:basedOn w:val="Normal"/>
    <w:semiHidden/>
    <w:rsid w:val="00D9783F"/>
    <w:pPr>
      <w:spacing w:before="60" w:after="60"/>
    </w:pPr>
    <w:rPr>
      <w:rFonts w:ascii="Verdana" w:hAnsi="Verdana"/>
      <w:color w:val="52006B"/>
      <w:sz w:val="18"/>
      <w:szCs w:val="20"/>
      <w:lang w:eastAsia="en-US"/>
    </w:rPr>
  </w:style>
  <w:style w:type="paragraph" w:customStyle="1" w:styleId="FigureText-Colour">
    <w:name w:val="Figure Text - Colour"/>
    <w:basedOn w:val="TableText-Colour"/>
    <w:semiHidden/>
    <w:rsid w:val="00D9783F"/>
  </w:style>
  <w:style w:type="paragraph" w:customStyle="1" w:styleId="GuidanceText-List">
    <w:name w:val="Guidance Text - List"/>
    <w:semiHidden/>
    <w:rsid w:val="00D9783F"/>
    <w:pPr>
      <w:numPr>
        <w:numId w:val="35"/>
      </w:numPr>
      <w:spacing w:after="40"/>
    </w:pPr>
    <w:rPr>
      <w:rFonts w:ascii="Verdana" w:hAnsi="Verdana"/>
      <w:i/>
      <w:color w:val="0000FF"/>
      <w:sz w:val="24"/>
      <w:szCs w:val="24"/>
      <w:lang w:val="en-AU" w:eastAsia="en-US"/>
    </w:rPr>
  </w:style>
  <w:style w:type="paragraph" w:customStyle="1" w:styleId="TableGuidanceText-List">
    <w:name w:val="Table Guidance Text - List"/>
    <w:basedOn w:val="TableText-List"/>
    <w:semiHidden/>
    <w:rsid w:val="00D9783F"/>
    <w:rPr>
      <w:i/>
      <w:color w:val="0000FF"/>
    </w:rPr>
  </w:style>
  <w:style w:type="paragraph" w:customStyle="1" w:styleId="Table-Number1">
    <w:name w:val="Table - Number1"/>
    <w:next w:val="Table-Number"/>
    <w:semiHidden/>
    <w:rsid w:val="00D9783F"/>
    <w:pPr>
      <w:tabs>
        <w:tab w:val="num" w:pos="397"/>
      </w:tabs>
      <w:spacing w:before="60" w:after="60"/>
      <w:ind w:left="397" w:hanging="283"/>
    </w:pPr>
    <w:rPr>
      <w:rFonts w:ascii="Verdana" w:hAnsi="Verdana"/>
      <w:sz w:val="18"/>
      <w:szCs w:val="18"/>
      <w:lang w:val="en-AU" w:eastAsia="en-US"/>
    </w:rPr>
  </w:style>
  <w:style w:type="paragraph" w:customStyle="1" w:styleId="Room">
    <w:name w:val="Room"/>
    <w:basedOn w:val="TableText"/>
    <w:semiHidden/>
    <w:rsid w:val="00D9783F"/>
  </w:style>
  <w:style w:type="paragraph" w:customStyle="1" w:styleId="TableText-List3">
    <w:name w:val="Table Text - List 3"/>
    <w:semiHidden/>
    <w:rsid w:val="00D9783F"/>
    <w:pPr>
      <w:numPr>
        <w:numId w:val="37"/>
      </w:numPr>
      <w:spacing w:before="60" w:after="60"/>
    </w:pPr>
    <w:rPr>
      <w:rFonts w:ascii="Verdana" w:eastAsia="Times" w:hAnsi="Verdana"/>
      <w:sz w:val="18"/>
      <w:szCs w:val="18"/>
      <w:lang w:val="en-AU" w:eastAsia="en-US"/>
    </w:rPr>
  </w:style>
  <w:style w:type="paragraph" w:customStyle="1" w:styleId="BodyText-NumberedList10">
    <w:name w:val="Body Text - Numbered List (1)"/>
    <w:semiHidden/>
    <w:rsid w:val="00D9783F"/>
    <w:pPr>
      <w:numPr>
        <w:ilvl w:val="3"/>
        <w:numId w:val="38"/>
      </w:numPr>
    </w:pPr>
    <w:rPr>
      <w:rFonts w:ascii="Verdana" w:eastAsia="Times" w:hAnsi="Verdana"/>
      <w:sz w:val="24"/>
      <w:szCs w:val="24"/>
      <w:lang w:val="en-US" w:eastAsia="en-US"/>
    </w:rPr>
  </w:style>
  <w:style w:type="paragraph" w:customStyle="1" w:styleId="Room-Minutes">
    <w:name w:val="Room-Minutes"/>
    <w:basedOn w:val="Room"/>
    <w:semiHidden/>
    <w:rsid w:val="00D9783F"/>
  </w:style>
  <w:style w:type="paragraph" w:customStyle="1" w:styleId="CommonContentBookmark">
    <w:name w:val="Common Content Bookmark"/>
    <w:semiHidden/>
    <w:rsid w:val="00D9783F"/>
    <w:pPr>
      <w:pageBreakBefore/>
    </w:pPr>
    <w:rPr>
      <w:rFonts w:ascii="Verdana" w:eastAsia="Times" w:hAnsi="Verdana"/>
      <w:sz w:val="22"/>
      <w:szCs w:val="30"/>
      <w:lang w:val="en-AU" w:eastAsia="en-AU"/>
    </w:rPr>
  </w:style>
  <w:style w:type="paragraph" w:customStyle="1" w:styleId="CommonContentDescription">
    <w:name w:val="Common Content Description"/>
    <w:basedOn w:val="Normal"/>
    <w:semiHidden/>
    <w:rsid w:val="00D9783F"/>
    <w:pPr>
      <w:pageBreakBefore/>
    </w:pPr>
    <w:rPr>
      <w:rFonts w:ascii="Verdana" w:hAnsi="Verdana"/>
      <w:sz w:val="22"/>
      <w:szCs w:val="18"/>
      <w:lang w:eastAsia="en-US"/>
    </w:rPr>
  </w:style>
  <w:style w:type="paragraph" w:customStyle="1" w:styleId="CommonContentHelpText">
    <w:name w:val="Common Content Help Text"/>
    <w:basedOn w:val="Normal"/>
    <w:semiHidden/>
    <w:rsid w:val="00D9783F"/>
    <w:pPr>
      <w:spacing w:before="60" w:after="60"/>
    </w:pPr>
    <w:rPr>
      <w:rFonts w:ascii="Verdana" w:hAnsi="Verdana"/>
      <w:color w:val="0000FF"/>
      <w:sz w:val="22"/>
      <w:szCs w:val="18"/>
      <w:lang w:eastAsia="en-US"/>
    </w:rPr>
  </w:style>
  <w:style w:type="paragraph" w:customStyle="1" w:styleId="CommonContentPageBreak">
    <w:name w:val="Common Content Page Break"/>
    <w:semiHidden/>
    <w:rsid w:val="00D9783F"/>
    <w:pPr>
      <w:pageBreakBefore/>
    </w:pPr>
    <w:rPr>
      <w:rFonts w:ascii="Verdana" w:hAnsi="Verdana"/>
      <w:b/>
      <w:sz w:val="22"/>
      <w:szCs w:val="18"/>
      <w:lang w:val="en-AU" w:eastAsia="en-US"/>
    </w:rPr>
  </w:style>
  <w:style w:type="paragraph" w:customStyle="1" w:styleId="GuidanceText-List-Indent">
    <w:name w:val="Guidance Text - List - Indent"/>
    <w:basedOn w:val="BodyText-List-Indent"/>
    <w:semiHidden/>
    <w:rsid w:val="00D9783F"/>
    <w:rPr>
      <w:i/>
      <w:color w:val="0000FF"/>
    </w:rPr>
  </w:style>
  <w:style w:type="paragraph" w:customStyle="1" w:styleId="GuidanceText-Bold">
    <w:name w:val="Guidance Text - Bold"/>
    <w:basedOn w:val="BodyText-Bold"/>
    <w:semiHidden/>
    <w:rsid w:val="00D9783F"/>
    <w:rPr>
      <w:rFonts w:eastAsia="Times"/>
      <w:color w:val="0000FF"/>
    </w:rPr>
  </w:style>
  <w:style w:type="paragraph" w:customStyle="1" w:styleId="CommonContentHeading">
    <w:name w:val="Common Content Heading"/>
    <w:basedOn w:val="NoStyle"/>
    <w:semiHidden/>
    <w:rsid w:val="00D9783F"/>
    <w:pPr>
      <w:ind w:left="0"/>
    </w:pPr>
    <w:rPr>
      <w:b/>
      <w:sz w:val="22"/>
      <w:lang w:val="en-US"/>
    </w:rPr>
  </w:style>
  <w:style w:type="character" w:customStyle="1" w:styleId="Heading-inTOCChar">
    <w:name w:val="Heading - in TOC Char"/>
    <w:link w:val="Heading-inTOC"/>
    <w:rsid w:val="00D9783F"/>
    <w:rPr>
      <w:rFonts w:ascii="Verdana" w:hAnsi="Verdana"/>
      <w:color w:val="52006B"/>
      <w:sz w:val="28"/>
      <w:szCs w:val="28"/>
      <w:lang w:val="en-AU" w:eastAsia="en-US" w:bidi="ar-SA"/>
    </w:rPr>
  </w:style>
  <w:style w:type="character" w:customStyle="1" w:styleId="BodyText-BoldChar">
    <w:name w:val="Body Text - Bold Char"/>
    <w:link w:val="BodyText-Bold"/>
    <w:rsid w:val="00D9783F"/>
    <w:rPr>
      <w:rFonts w:ascii="Verdana" w:hAnsi="Verdana"/>
      <w:b/>
      <w:szCs w:val="24"/>
      <w:lang w:val="en-AU" w:eastAsia="en-US" w:bidi="ar-SA"/>
    </w:rPr>
  </w:style>
  <w:style w:type="character" w:customStyle="1" w:styleId="TableTextChar">
    <w:name w:val="Table Text Char"/>
    <w:link w:val="TableText"/>
    <w:rsid w:val="00D9783F"/>
    <w:rPr>
      <w:rFonts w:ascii="Verdana" w:hAnsi="Verdana"/>
      <w:sz w:val="18"/>
      <w:szCs w:val="18"/>
      <w:lang w:val="en-AU" w:eastAsia="en-US" w:bidi="ar-SA"/>
    </w:rPr>
  </w:style>
  <w:style w:type="paragraph" w:customStyle="1" w:styleId="TitleLarge">
    <w:name w:val="Title Large"/>
    <w:semiHidden/>
    <w:rsid w:val="00D9783F"/>
    <w:pPr>
      <w:spacing w:before="240" w:after="480"/>
      <w:contextualSpacing/>
    </w:pPr>
    <w:rPr>
      <w:rFonts w:ascii="Times" w:hAnsi="Times"/>
      <w:color w:val="FFFFFF"/>
      <w:sz w:val="80"/>
      <w:szCs w:val="24"/>
      <w:lang w:val="en-AU" w:eastAsia="en-US"/>
    </w:rPr>
  </w:style>
  <w:style w:type="character" w:customStyle="1" w:styleId="VEOHRCHeading3Char">
    <w:name w:val="VEOHRC Heading 3 Char"/>
    <w:link w:val="VEOHRCHeading3"/>
    <w:rsid w:val="00B564D4"/>
    <w:rPr>
      <w:rFonts w:eastAsia="Calibri" w:cs="Arial"/>
      <w:b/>
      <w:bCs/>
      <w:sz w:val="24"/>
      <w:szCs w:val="26"/>
      <w:lang w:eastAsia="en-US"/>
    </w:rPr>
  </w:style>
  <w:style w:type="character" w:customStyle="1" w:styleId="VEOHRCHeading1Char">
    <w:name w:val="VEOHRC Heading 1 Char"/>
    <w:link w:val="VEOHRCHeading1"/>
    <w:rsid w:val="00755B46"/>
    <w:rPr>
      <w:rFonts w:ascii="Arial" w:hAnsi="Arial" w:cs="Arial"/>
      <w:b/>
      <w:bCs/>
      <w:kern w:val="32"/>
      <w:sz w:val="36"/>
      <w:szCs w:val="32"/>
      <w:lang w:val="en-GB" w:eastAsia="en-AU" w:bidi="ar-SA"/>
    </w:rPr>
  </w:style>
  <w:style w:type="paragraph" w:customStyle="1" w:styleId="aVEOHRCletterlist">
    <w:name w:val="a. VEOHRC letter list"/>
    <w:basedOn w:val="VEOHRCNumberedlist"/>
    <w:autoRedefine/>
    <w:rsid w:val="00800CEB"/>
    <w:pPr>
      <w:numPr>
        <w:numId w:val="0"/>
      </w:numPr>
      <w:autoSpaceDE w:val="0"/>
      <w:autoSpaceDN w:val="0"/>
      <w:adjustRightInd w:val="0"/>
    </w:pPr>
    <w:rPr>
      <w:color w:val="000000"/>
    </w:rPr>
  </w:style>
  <w:style w:type="paragraph" w:customStyle="1" w:styleId="VEOHRCRomannumberlist">
    <w:name w:val="VEOHRC Roman number list"/>
    <w:basedOn w:val="aVEOHRCletterlist"/>
    <w:autoRedefine/>
    <w:rsid w:val="003832C6"/>
    <w:pPr>
      <w:numPr>
        <w:ilvl w:val="1"/>
        <w:numId w:val="40"/>
      </w:numPr>
    </w:pPr>
  </w:style>
  <w:style w:type="paragraph" w:customStyle="1" w:styleId="VEOHRCletterlist">
    <w:name w:val="VEOHRC letter list"/>
    <w:basedOn w:val="VEOHRCNumberedlist"/>
    <w:autoRedefine/>
    <w:rsid w:val="00800CEB"/>
    <w:pPr>
      <w:numPr>
        <w:ilvl w:val="1"/>
        <w:numId w:val="41"/>
      </w:num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mbudsman.vic.gov.au/complaints" TargetMode="External"/><Relationship Id="rId13" Type="http://schemas.openxmlformats.org/officeDocument/2006/relationships/hyperlink" Target="http://www.humanrightscommission.vic.gov.au/resourc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umanrightscommission.vic.gov.au/acr" TargetMode="External"/><Relationship Id="rId12" Type="http://schemas.openxmlformats.org/officeDocument/2006/relationships/hyperlink" Target="https://www.facebook.com/VEOHR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witter.com/VEOHR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humanrightscommission.vic.gov.au" TargetMode="External"/><Relationship Id="rId4" Type="http://schemas.openxmlformats.org/officeDocument/2006/relationships/webSettings" Target="webSettings.xml"/><Relationship Id="rId9" Type="http://schemas.openxmlformats.org/officeDocument/2006/relationships/hyperlink" Target="mailto:enquiries@veohrc.vic.gov.au" TargetMode="External"/><Relationship Id="rId14" Type="http://schemas.openxmlformats.org/officeDocument/2006/relationships/hyperlink" Target="mailto:communications@veohrc.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Template.01\VEOHRC\Blank%20doc%20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doc with logo.dotx</Template>
  <TotalTime>2</TotalTime>
  <Pages>3</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Blank doc with logo</vt:lpstr>
    </vt:vector>
  </TitlesOfParts>
  <Company>Dept. of Justice Victoria</Company>
  <LinksUpToDate>false</LinksUpToDate>
  <CharactersWithSpaces>4425</CharactersWithSpaces>
  <SharedDoc>false</SharedDoc>
  <HLinks>
    <vt:vector size="72" baseType="variant">
      <vt:variant>
        <vt:i4>2293813</vt:i4>
      </vt:variant>
      <vt:variant>
        <vt:i4>45</vt:i4>
      </vt:variant>
      <vt:variant>
        <vt:i4>0</vt:i4>
      </vt:variant>
      <vt:variant>
        <vt:i4>5</vt:i4>
      </vt:variant>
      <vt:variant>
        <vt:lpwstr>http://www.facebook.com/VEOHRC</vt:lpwstr>
      </vt:variant>
      <vt:variant>
        <vt:lpwstr/>
      </vt:variant>
      <vt:variant>
        <vt:i4>5570645</vt:i4>
      </vt:variant>
      <vt:variant>
        <vt:i4>42</vt:i4>
      </vt:variant>
      <vt:variant>
        <vt:i4>0</vt:i4>
      </vt:variant>
      <vt:variant>
        <vt:i4>5</vt:i4>
      </vt:variant>
      <vt:variant>
        <vt:lpwstr>http://www.twitter.com/VEOHRC</vt:lpwstr>
      </vt:variant>
      <vt:variant>
        <vt:lpwstr/>
      </vt:variant>
      <vt:variant>
        <vt:i4>917507</vt:i4>
      </vt:variant>
      <vt:variant>
        <vt:i4>39</vt:i4>
      </vt:variant>
      <vt:variant>
        <vt:i4>0</vt:i4>
      </vt:variant>
      <vt:variant>
        <vt:i4>5</vt:i4>
      </vt:variant>
      <vt:variant>
        <vt:lpwstr>http://www.humanrightscommission.vic.gov.au/</vt:lpwstr>
      </vt:variant>
      <vt:variant>
        <vt:lpwstr/>
      </vt:variant>
      <vt:variant>
        <vt:i4>5177462</vt:i4>
      </vt:variant>
      <vt:variant>
        <vt:i4>36</vt:i4>
      </vt:variant>
      <vt:variant>
        <vt:i4>0</vt:i4>
      </vt:variant>
      <vt:variant>
        <vt:i4>5</vt:i4>
      </vt:variant>
      <vt:variant>
        <vt:lpwstr>mailto:information@veohrc.vic.gov.au</vt:lpwstr>
      </vt:variant>
      <vt:variant>
        <vt:lpwstr/>
      </vt:variant>
      <vt:variant>
        <vt:i4>1048624</vt:i4>
      </vt:variant>
      <vt:variant>
        <vt:i4>29</vt:i4>
      </vt:variant>
      <vt:variant>
        <vt:i4>0</vt:i4>
      </vt:variant>
      <vt:variant>
        <vt:i4>5</vt:i4>
      </vt:variant>
      <vt:variant>
        <vt:lpwstr/>
      </vt:variant>
      <vt:variant>
        <vt:lpwstr>_Toc337567260</vt:lpwstr>
      </vt:variant>
      <vt:variant>
        <vt:i4>1245232</vt:i4>
      </vt:variant>
      <vt:variant>
        <vt:i4>23</vt:i4>
      </vt:variant>
      <vt:variant>
        <vt:i4>0</vt:i4>
      </vt:variant>
      <vt:variant>
        <vt:i4>5</vt:i4>
      </vt:variant>
      <vt:variant>
        <vt:lpwstr/>
      </vt:variant>
      <vt:variant>
        <vt:lpwstr>_Toc337567259</vt:lpwstr>
      </vt:variant>
      <vt:variant>
        <vt:i4>1245232</vt:i4>
      </vt:variant>
      <vt:variant>
        <vt:i4>17</vt:i4>
      </vt:variant>
      <vt:variant>
        <vt:i4>0</vt:i4>
      </vt:variant>
      <vt:variant>
        <vt:i4>5</vt:i4>
      </vt:variant>
      <vt:variant>
        <vt:lpwstr/>
      </vt:variant>
      <vt:variant>
        <vt:lpwstr>_Toc337567258</vt:lpwstr>
      </vt:variant>
      <vt:variant>
        <vt:i4>6881403</vt:i4>
      </vt:variant>
      <vt:variant>
        <vt:i4>12</vt:i4>
      </vt:variant>
      <vt:variant>
        <vt:i4>0</vt:i4>
      </vt:variant>
      <vt:variant>
        <vt:i4>5</vt:i4>
      </vt:variant>
      <vt:variant>
        <vt:lpwstr>http://www.humanrightscommission.vic.gov.au/privacy</vt:lpwstr>
      </vt:variant>
      <vt:variant>
        <vt:lpwstr/>
      </vt:variant>
      <vt:variant>
        <vt:i4>1245204</vt:i4>
      </vt:variant>
      <vt:variant>
        <vt:i4>9</vt:i4>
      </vt:variant>
      <vt:variant>
        <vt:i4>0</vt:i4>
      </vt:variant>
      <vt:variant>
        <vt:i4>5</vt:i4>
      </vt:variant>
      <vt:variant>
        <vt:lpwstr>http://www.humanrightscommission.vic.gov.au/resources</vt:lpwstr>
      </vt:variant>
      <vt:variant>
        <vt:lpwstr/>
      </vt:variant>
      <vt:variant>
        <vt:i4>6094958</vt:i4>
      </vt:variant>
      <vt:variant>
        <vt:i4>6</vt:i4>
      </vt:variant>
      <vt:variant>
        <vt:i4>0</vt:i4>
      </vt:variant>
      <vt:variant>
        <vt:i4>5</vt:i4>
      </vt:variant>
      <vt:variant>
        <vt:lpwstr>mailto:communications@veohrc.vic.gov.au</vt:lpwstr>
      </vt:variant>
      <vt:variant>
        <vt:lpwstr/>
      </vt:variant>
      <vt:variant>
        <vt:i4>917507</vt:i4>
      </vt:variant>
      <vt:variant>
        <vt:i4>3</vt:i4>
      </vt:variant>
      <vt:variant>
        <vt:i4>0</vt:i4>
      </vt:variant>
      <vt:variant>
        <vt:i4>5</vt:i4>
      </vt:variant>
      <vt:variant>
        <vt:lpwstr>http://www.humanrightscommission.vic.gov.au/</vt:lpwstr>
      </vt:variant>
      <vt:variant>
        <vt:lpwstr/>
      </vt:variant>
      <vt:variant>
        <vt:i4>5177462</vt:i4>
      </vt:variant>
      <vt:variant>
        <vt:i4>0</vt:i4>
      </vt:variant>
      <vt:variant>
        <vt:i4>0</vt:i4>
      </vt:variant>
      <vt:variant>
        <vt:i4>5</vt:i4>
      </vt:variant>
      <vt:variant>
        <vt:lpwstr>mailto:information@veohrc.vic.gov.au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 with logo</dc:title>
  <dc:subject/>
  <dc:creator>Milly Bartlett</dc:creator>
  <cp:keywords/>
  <dc:description/>
  <cp:lastModifiedBy>Milly Bartlett</cp:lastModifiedBy>
  <cp:revision>4</cp:revision>
  <cp:lastPrinted>1899-12-31T14:00:00Z</cp:lastPrinted>
  <dcterms:created xsi:type="dcterms:W3CDTF">2018-10-12T02:41:00Z</dcterms:created>
  <dcterms:modified xsi:type="dcterms:W3CDTF">2018-10-12T02:55:00Z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ies>
</file>