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760" w:rsidRDefault="00D45158" w:rsidP="003F7760">
      <w:pPr>
        <w:pStyle w:val="VEOHRCChapterTitle"/>
      </w:pPr>
      <w:r>
        <w:t>Aboriginal cultural rights</w:t>
      </w:r>
    </w:p>
    <w:p w:rsidR="007C02F9" w:rsidRDefault="007C02F9" w:rsidP="007C02F9">
      <w:pPr>
        <w:pStyle w:val="VEOHRCsubhead"/>
      </w:pPr>
      <w:r w:rsidRPr="007C02F9">
        <w:t xml:space="preserve">&gt; </w:t>
      </w:r>
      <w:r>
        <w:t>What you need to know</w:t>
      </w:r>
      <w:r w:rsidRPr="007C02F9">
        <w:t xml:space="preserve"> – Fact sheet </w:t>
      </w:r>
      <w:r>
        <w:t>for public authorities</w:t>
      </w:r>
    </w:p>
    <w:p w:rsidR="00304003" w:rsidRDefault="00304003" w:rsidP="00304003">
      <w:pPr>
        <w:pStyle w:val="VEOHRCHeading3"/>
      </w:pPr>
      <w:r>
        <w:t>The Victorian Charter of Human Rights and</w:t>
      </w:r>
      <w:r>
        <w:t xml:space="preserve"> </w:t>
      </w:r>
      <w:r>
        <w:t>Responsibilities (the Charter) protects the</w:t>
      </w:r>
      <w:r>
        <w:t xml:space="preserve"> </w:t>
      </w:r>
      <w:r>
        <w:t>distinct cultural rights of Aboriginal and</w:t>
      </w:r>
      <w:r>
        <w:t xml:space="preserve"> </w:t>
      </w:r>
      <w:r>
        <w:t>Torres Strait Islander people in Victoria.</w:t>
      </w:r>
    </w:p>
    <w:p w:rsidR="00601D52" w:rsidRDefault="00E23AC4" w:rsidP="00601D52">
      <w:pPr>
        <w:pStyle w:val="VEOHRCHeading3"/>
        <w:shd w:val="clear" w:color="auto" w:fill="BDD6EE" w:themeFill="accent1" w:themeFillTint="66"/>
      </w:pPr>
      <w:r>
        <w:t>The Charter’s preamble recognises</w:t>
      </w:r>
      <w:r w:rsidR="00B27B1D">
        <w:t xml:space="preserve"> </w:t>
      </w:r>
      <w:r>
        <w:t>that:</w:t>
      </w:r>
    </w:p>
    <w:p w:rsidR="00573AE6" w:rsidRPr="00601D52" w:rsidRDefault="00E23AC4" w:rsidP="00601D52">
      <w:pPr>
        <w:pStyle w:val="VEOHRCBodytext"/>
        <w:shd w:val="clear" w:color="auto" w:fill="BDD6EE" w:themeFill="accent1" w:themeFillTint="66"/>
        <w:rPr>
          <w:i/>
        </w:rPr>
      </w:pPr>
      <w:r w:rsidRPr="00601D52">
        <w:rPr>
          <w:i/>
        </w:rPr>
        <w:t>Human rights have a special importance for the</w:t>
      </w:r>
      <w:r w:rsidR="00601D52" w:rsidRPr="00601D52">
        <w:rPr>
          <w:i/>
        </w:rPr>
        <w:t xml:space="preserve"> </w:t>
      </w:r>
      <w:r w:rsidRPr="00601D52">
        <w:rPr>
          <w:i/>
        </w:rPr>
        <w:t>Aboriginal people of Victoria, as descendants of</w:t>
      </w:r>
      <w:r w:rsidR="00601D52" w:rsidRPr="00601D52">
        <w:rPr>
          <w:i/>
        </w:rPr>
        <w:t xml:space="preserve"> </w:t>
      </w:r>
      <w:r w:rsidRPr="00601D52">
        <w:rPr>
          <w:i/>
        </w:rPr>
        <w:t>Australia’s first people, with their diverse spiritual,</w:t>
      </w:r>
      <w:r w:rsidR="00601D52" w:rsidRPr="00601D52">
        <w:rPr>
          <w:i/>
        </w:rPr>
        <w:t xml:space="preserve"> </w:t>
      </w:r>
      <w:r w:rsidRPr="00601D52">
        <w:rPr>
          <w:i/>
        </w:rPr>
        <w:t>social, cultural and economic relationship with</w:t>
      </w:r>
      <w:r w:rsidR="00601D52" w:rsidRPr="00601D52">
        <w:rPr>
          <w:i/>
        </w:rPr>
        <w:t xml:space="preserve"> </w:t>
      </w:r>
      <w:r w:rsidRPr="00601D52">
        <w:rPr>
          <w:i/>
        </w:rPr>
        <w:t>their traditional lands and waters.</w:t>
      </w:r>
    </w:p>
    <w:p w:rsidR="00E23AC4" w:rsidRDefault="00E23AC4" w:rsidP="00E23AC4">
      <w:pPr>
        <w:pStyle w:val="VEOHRCBodytext"/>
      </w:pPr>
      <w:r>
        <w:t>The term ‘Aboriginal’ is used in this fact sheet and in</w:t>
      </w:r>
      <w:r w:rsidR="00601D52">
        <w:t xml:space="preserve"> </w:t>
      </w:r>
      <w:r>
        <w:t>the Charter to refer to anyone belonging to Aboriginal</w:t>
      </w:r>
      <w:r w:rsidR="00601D52">
        <w:t xml:space="preserve"> </w:t>
      </w:r>
      <w:r>
        <w:t>or Torres Strait Islander peoples.</w:t>
      </w:r>
    </w:p>
    <w:p w:rsidR="00E23AC4" w:rsidRDefault="00E23AC4" w:rsidP="00601D52">
      <w:pPr>
        <w:pStyle w:val="VEOHRCHeading3"/>
        <w:shd w:val="clear" w:color="auto" w:fill="BDD6EE" w:themeFill="accent1" w:themeFillTint="66"/>
      </w:pPr>
      <w:r>
        <w:t>What does the Charter say?</w:t>
      </w:r>
    </w:p>
    <w:p w:rsidR="00E23AC4" w:rsidRDefault="00E23AC4" w:rsidP="00601D52">
      <w:pPr>
        <w:pStyle w:val="VEOHRCBodytext"/>
        <w:shd w:val="clear" w:color="auto" w:fill="BDD6EE" w:themeFill="accent1" w:themeFillTint="66"/>
      </w:pPr>
      <w:r>
        <w:t>Section 19(2) of the Charter states that Aboriginal</w:t>
      </w:r>
      <w:r w:rsidR="00601D52">
        <w:t xml:space="preserve"> </w:t>
      </w:r>
      <w:r>
        <w:t>people hold distinct cultural rights and must not</w:t>
      </w:r>
      <w:r w:rsidR="00601D52">
        <w:t xml:space="preserve"> </w:t>
      </w:r>
      <w:r>
        <w:t>be denied the right, with other members of their</w:t>
      </w:r>
      <w:r w:rsidR="00601D52">
        <w:t xml:space="preserve"> </w:t>
      </w:r>
      <w:r>
        <w:t>community to:</w:t>
      </w:r>
    </w:p>
    <w:p w:rsidR="00E23AC4" w:rsidRDefault="00E23AC4" w:rsidP="00601D52">
      <w:pPr>
        <w:pStyle w:val="VEOHRCBodytext"/>
        <w:shd w:val="clear" w:color="auto" w:fill="BDD6EE" w:themeFill="accent1" w:themeFillTint="66"/>
      </w:pPr>
      <w:r>
        <w:t>a) enjoy their identity and culture</w:t>
      </w:r>
    </w:p>
    <w:p w:rsidR="00E23AC4" w:rsidRDefault="00E23AC4" w:rsidP="00601D52">
      <w:pPr>
        <w:pStyle w:val="VEOHRCBodytext"/>
        <w:shd w:val="clear" w:color="auto" w:fill="BDD6EE" w:themeFill="accent1" w:themeFillTint="66"/>
      </w:pPr>
      <w:r>
        <w:t>b) maintain and use their language</w:t>
      </w:r>
    </w:p>
    <w:p w:rsidR="00E23AC4" w:rsidRDefault="00E23AC4" w:rsidP="00601D52">
      <w:pPr>
        <w:pStyle w:val="VEOHRCBodytext"/>
        <w:shd w:val="clear" w:color="auto" w:fill="BDD6EE" w:themeFill="accent1" w:themeFillTint="66"/>
      </w:pPr>
      <w:r>
        <w:t>c) maintain their kinship ties, and</w:t>
      </w:r>
    </w:p>
    <w:p w:rsidR="00E23AC4" w:rsidRDefault="00E23AC4" w:rsidP="00601D52">
      <w:pPr>
        <w:pStyle w:val="VEOHRCBodytext"/>
        <w:shd w:val="clear" w:color="auto" w:fill="BDD6EE" w:themeFill="accent1" w:themeFillTint="66"/>
      </w:pPr>
      <w:r>
        <w:t>d) maintain their distinctive spiritual, material and</w:t>
      </w:r>
      <w:r w:rsidR="00601D52">
        <w:t xml:space="preserve"> </w:t>
      </w:r>
      <w:r>
        <w:t>economic relationship with the land and waters</w:t>
      </w:r>
      <w:r w:rsidR="00601D52">
        <w:t xml:space="preserve"> </w:t>
      </w:r>
      <w:r>
        <w:t>and other resources with which they have a</w:t>
      </w:r>
      <w:r w:rsidR="00601D52">
        <w:t xml:space="preserve"> </w:t>
      </w:r>
      <w:r>
        <w:t>connection under traditional laws and customs.</w:t>
      </w:r>
    </w:p>
    <w:p w:rsidR="00E23AC4" w:rsidRDefault="00E23AC4" w:rsidP="00601D52">
      <w:pPr>
        <w:pStyle w:val="VEOHRCHeading1"/>
      </w:pPr>
      <w:r>
        <w:t>What do public authorities have to do?</w:t>
      </w:r>
    </w:p>
    <w:p w:rsidR="00E23AC4" w:rsidRDefault="00E23AC4" w:rsidP="00E23AC4">
      <w:pPr>
        <w:pStyle w:val="VEOHRCBodytext"/>
      </w:pPr>
      <w:r w:rsidRPr="00BD7C43">
        <w:rPr>
          <w:i/>
        </w:rPr>
        <w:t>“Government needs to ensure this right is</w:t>
      </w:r>
      <w:r w:rsidR="00BD7C43" w:rsidRPr="00BD7C43">
        <w:rPr>
          <w:i/>
        </w:rPr>
        <w:t xml:space="preserve"> </w:t>
      </w:r>
      <w:r w:rsidRPr="00BD7C43">
        <w:rPr>
          <w:i/>
        </w:rPr>
        <w:t>demonstrated as part of government business when</w:t>
      </w:r>
      <w:r w:rsidR="00BD7C43" w:rsidRPr="00BD7C43">
        <w:rPr>
          <w:i/>
        </w:rPr>
        <w:t xml:space="preserve"> </w:t>
      </w:r>
      <w:r w:rsidRPr="00BD7C43">
        <w:rPr>
          <w:i/>
        </w:rPr>
        <w:t>engaging and working with Aboriginal people and</w:t>
      </w:r>
      <w:r w:rsidR="00BD7C43" w:rsidRPr="00BD7C43">
        <w:rPr>
          <w:i/>
        </w:rPr>
        <w:t xml:space="preserve"> </w:t>
      </w:r>
      <w:r w:rsidRPr="00BD7C43">
        <w:rPr>
          <w:i/>
        </w:rPr>
        <w:t>communities.”</w:t>
      </w:r>
      <w:r w:rsidR="00BD7C43">
        <w:rPr>
          <w:i/>
        </w:rPr>
        <w:br/>
      </w:r>
      <w:r>
        <w:t>– Community member</w:t>
      </w:r>
    </w:p>
    <w:p w:rsidR="00E23AC4" w:rsidRDefault="00E23AC4" w:rsidP="00E23AC4">
      <w:pPr>
        <w:pStyle w:val="VEOHRCBodytext"/>
      </w:pPr>
      <w:r>
        <w:t>Public authorities have a legal obligation under</w:t>
      </w:r>
      <w:r>
        <w:t xml:space="preserve"> </w:t>
      </w:r>
      <w:r>
        <w:t>section 38 of the Charter to:</w:t>
      </w:r>
    </w:p>
    <w:p w:rsidR="00E23AC4" w:rsidRDefault="00E23AC4" w:rsidP="00BD7C43">
      <w:pPr>
        <w:pStyle w:val="VEOHRCListBullet"/>
      </w:pPr>
      <w:r>
        <w:t>act compatibly with Aboriginal cultural rights</w:t>
      </w:r>
    </w:p>
    <w:p w:rsidR="00E23AC4" w:rsidRDefault="00E23AC4" w:rsidP="00BD7C43">
      <w:pPr>
        <w:pStyle w:val="VEOHRCListBullet"/>
      </w:pPr>
      <w:r>
        <w:t>properly consider Aboriginal cultural rights when</w:t>
      </w:r>
      <w:r>
        <w:t xml:space="preserve"> </w:t>
      </w:r>
      <w:r>
        <w:t>making decisions.</w:t>
      </w:r>
    </w:p>
    <w:p w:rsidR="00E23AC4" w:rsidRDefault="00E23AC4" w:rsidP="00E23AC4">
      <w:pPr>
        <w:pStyle w:val="VEOHRCBodytext"/>
      </w:pPr>
      <w:r>
        <w:t>This means that public authorities must properly</w:t>
      </w:r>
      <w:r w:rsidR="00BD7C43">
        <w:t xml:space="preserve"> </w:t>
      </w:r>
      <w:r>
        <w:t>consider Aboriginal cultural rights when they deliver</w:t>
      </w:r>
      <w:r w:rsidR="00BD7C43">
        <w:t xml:space="preserve"> </w:t>
      </w:r>
      <w:r>
        <w:t>services, engage with the public, make decisions, and</w:t>
      </w:r>
      <w:r w:rsidR="00BD7C43">
        <w:t xml:space="preserve"> </w:t>
      </w:r>
      <w:r>
        <w:t>develop new projects or policies.</w:t>
      </w:r>
    </w:p>
    <w:p w:rsidR="00E23AC4" w:rsidRDefault="00E23AC4" w:rsidP="00E23AC4">
      <w:pPr>
        <w:pStyle w:val="VEOHRCBodytext"/>
      </w:pPr>
      <w:r>
        <w:t>Aboriginal cultural rights are relevant in many areas of</w:t>
      </w:r>
      <w:r w:rsidR="00BD7C43">
        <w:t xml:space="preserve"> </w:t>
      </w:r>
      <w:r>
        <w:t>public life including education, health, employment,</w:t>
      </w:r>
      <w:r w:rsidR="00BD7C43">
        <w:t xml:space="preserve"> </w:t>
      </w:r>
      <w:r>
        <w:t>criminal justice, youth justice, policing, child</w:t>
      </w:r>
      <w:r w:rsidR="00BD7C43">
        <w:t xml:space="preserve"> </w:t>
      </w:r>
      <w:r>
        <w:t>protection, land and resources.</w:t>
      </w:r>
    </w:p>
    <w:p w:rsidR="00E23AC4" w:rsidRDefault="00E23AC4" w:rsidP="00E23AC4">
      <w:pPr>
        <w:pStyle w:val="VEOHRCBodytext"/>
      </w:pPr>
      <w:r>
        <w:t>When a public authority (for example, a public servant</w:t>
      </w:r>
      <w:r w:rsidR="00BD7C43">
        <w:t xml:space="preserve"> </w:t>
      </w:r>
      <w:r>
        <w:t>in a government department) is making a decision</w:t>
      </w:r>
      <w:r w:rsidR="00BD7C43">
        <w:t xml:space="preserve"> </w:t>
      </w:r>
      <w:r>
        <w:t>that could limit human rights, they must consider</w:t>
      </w:r>
      <w:r w:rsidR="00BD7C43">
        <w:t xml:space="preserve"> </w:t>
      </w:r>
      <w:r>
        <w:t>which rights affected by the decision are relevant, and</w:t>
      </w:r>
      <w:r w:rsidR="00BD7C43">
        <w:t xml:space="preserve"> </w:t>
      </w:r>
      <w:r>
        <w:t>how the decision will interfere with those rights. Giving</w:t>
      </w:r>
      <w:r w:rsidR="00BD7C43">
        <w:t xml:space="preserve"> </w:t>
      </w:r>
      <w:r>
        <w:t>proper consideration involves balancing competing</w:t>
      </w:r>
      <w:r w:rsidR="00BD7C43">
        <w:t xml:space="preserve"> </w:t>
      </w:r>
      <w:r>
        <w:t>rights and interests.</w:t>
      </w:r>
      <w:r w:rsidR="00BD7C43">
        <w:t xml:space="preserve"> </w:t>
      </w:r>
      <w:r>
        <w:t>A decision may ultimately limit</w:t>
      </w:r>
      <w:r w:rsidR="00BD7C43">
        <w:t xml:space="preserve"> </w:t>
      </w:r>
      <w:r>
        <w:t>human rights, but this is OK as long as it is reasonable</w:t>
      </w:r>
      <w:r w:rsidR="00BD7C43">
        <w:t xml:space="preserve"> </w:t>
      </w:r>
      <w:r>
        <w:t>and justified in accordance with section 7(2) of the</w:t>
      </w:r>
      <w:r w:rsidR="00BD7C43">
        <w:t xml:space="preserve"> </w:t>
      </w:r>
      <w:r>
        <w:t>Charter.</w:t>
      </w:r>
    </w:p>
    <w:p w:rsidR="00E23AC4" w:rsidRDefault="00E23AC4" w:rsidP="00BD7C43">
      <w:pPr>
        <w:pStyle w:val="VEOHRCHeading3"/>
        <w:shd w:val="clear" w:color="auto" w:fill="BDD6EE" w:themeFill="accent1" w:themeFillTint="66"/>
      </w:pPr>
      <w:r>
        <w:t>Who is a public authority in Victoria?</w:t>
      </w:r>
    </w:p>
    <w:p w:rsidR="00E23AC4" w:rsidRDefault="00E23AC4" w:rsidP="00BD7C43">
      <w:pPr>
        <w:pStyle w:val="VEOHRCBodytext"/>
        <w:shd w:val="clear" w:color="auto" w:fill="BDD6EE" w:themeFill="accent1" w:themeFillTint="66"/>
      </w:pPr>
      <w:r>
        <w:t>A ‘public authority’ under the Charter includes:</w:t>
      </w:r>
    </w:p>
    <w:p w:rsidR="00E23AC4" w:rsidRDefault="00E23AC4" w:rsidP="00BD7C43">
      <w:pPr>
        <w:pStyle w:val="VEOHRCListBullet"/>
        <w:shd w:val="clear" w:color="auto" w:fill="BDD6EE" w:themeFill="accent1" w:themeFillTint="66"/>
      </w:pPr>
      <w:r>
        <w:t>Government departments and agencies</w:t>
      </w:r>
    </w:p>
    <w:p w:rsidR="00E23AC4" w:rsidRDefault="00E23AC4" w:rsidP="00BD7C43">
      <w:pPr>
        <w:pStyle w:val="VEOHRCListBullet"/>
        <w:shd w:val="clear" w:color="auto" w:fill="BDD6EE" w:themeFill="accent1" w:themeFillTint="66"/>
      </w:pPr>
      <w:r>
        <w:t>Public servants and officials</w:t>
      </w:r>
    </w:p>
    <w:p w:rsidR="00E23AC4" w:rsidRDefault="00E23AC4" w:rsidP="00BD7C43">
      <w:pPr>
        <w:pStyle w:val="VEOHRCListBullet"/>
        <w:shd w:val="clear" w:color="auto" w:fill="BDD6EE" w:themeFill="accent1" w:themeFillTint="66"/>
      </w:pPr>
      <w:r>
        <w:t>Local councils, councillors and council staff</w:t>
      </w:r>
    </w:p>
    <w:p w:rsidR="00E23AC4" w:rsidRDefault="00E23AC4" w:rsidP="00BD7C43">
      <w:pPr>
        <w:pStyle w:val="VEOHRCListBullet"/>
        <w:shd w:val="clear" w:color="auto" w:fill="BDD6EE" w:themeFill="accent1" w:themeFillTint="66"/>
      </w:pPr>
      <w:r>
        <w:t>Statutory aut</w:t>
      </w:r>
      <w:r w:rsidR="00BD7C43">
        <w:t xml:space="preserve">horities, that is organisations </w:t>
      </w:r>
      <w:r>
        <w:t>established by law with public functions (such</w:t>
      </w:r>
      <w:r w:rsidR="00BD7C43">
        <w:t xml:space="preserve"> </w:t>
      </w:r>
      <w:r>
        <w:t>as VicRoads, Parks Victoria and WorkSafe)</w:t>
      </w:r>
    </w:p>
    <w:p w:rsidR="00E23AC4" w:rsidRDefault="00E23AC4" w:rsidP="00BD7C43">
      <w:pPr>
        <w:pStyle w:val="VEOHRCListBullet"/>
        <w:shd w:val="clear" w:color="auto" w:fill="BDD6EE" w:themeFill="accent1" w:themeFillTint="66"/>
      </w:pPr>
      <w:r>
        <w:t>Victoria Police</w:t>
      </w:r>
    </w:p>
    <w:p w:rsidR="00E23AC4" w:rsidRDefault="00E23AC4" w:rsidP="00BD7C43">
      <w:pPr>
        <w:pStyle w:val="VEOHRCListBullet"/>
        <w:shd w:val="clear" w:color="auto" w:fill="BDD6EE" w:themeFill="accent1" w:themeFillTint="66"/>
      </w:pPr>
      <w:r>
        <w:t>An entity whose functions are of a public</w:t>
      </w:r>
      <w:r w:rsidR="00BD7C43">
        <w:t xml:space="preserve"> </w:t>
      </w:r>
      <w:r>
        <w:t>nature, and is exercising those functions</w:t>
      </w:r>
      <w:r w:rsidR="00BD7C43">
        <w:t xml:space="preserve"> </w:t>
      </w:r>
      <w:r>
        <w:t>on behalf the state or a public authority. For</w:t>
      </w:r>
      <w:r w:rsidR="00BD7C43">
        <w:t xml:space="preserve"> </w:t>
      </w:r>
      <w:r>
        <w:t>example, organisations that are contracted by</w:t>
      </w:r>
      <w:r w:rsidR="00BD7C43">
        <w:t xml:space="preserve"> </w:t>
      </w:r>
      <w:r>
        <w:t>the public authorities to deliver public services,</w:t>
      </w:r>
      <w:r w:rsidR="00BD7C43">
        <w:t xml:space="preserve"> </w:t>
      </w:r>
      <w:r>
        <w:t>such as a community organisation contracted</w:t>
      </w:r>
      <w:r w:rsidR="00BD7C43">
        <w:t xml:space="preserve"> </w:t>
      </w:r>
      <w:r>
        <w:t>to deliver health services, a privately run prison,</w:t>
      </w:r>
      <w:r w:rsidR="00BD7C43">
        <w:t xml:space="preserve"> </w:t>
      </w:r>
      <w:r>
        <w:t>and authorised officers on public transport.</w:t>
      </w:r>
    </w:p>
    <w:p w:rsidR="00E23AC4" w:rsidRDefault="00E23AC4" w:rsidP="00BD7C43">
      <w:pPr>
        <w:pStyle w:val="VEOHRCHeading1"/>
      </w:pPr>
      <w:r>
        <w:t>When can Aboriginal cultural rights be</w:t>
      </w:r>
      <w:r w:rsidR="00BD7C43">
        <w:t xml:space="preserve"> </w:t>
      </w:r>
      <w:r>
        <w:t>limited?</w:t>
      </w:r>
    </w:p>
    <w:p w:rsidR="00E23AC4" w:rsidRDefault="00E23AC4" w:rsidP="00E23AC4">
      <w:pPr>
        <w:pStyle w:val="VEOHRCBodytext"/>
      </w:pPr>
      <w:r>
        <w:t>As with all rights protected in the Charter, Aboriginal</w:t>
      </w:r>
      <w:r w:rsidR="00BD7C43">
        <w:t xml:space="preserve"> </w:t>
      </w:r>
      <w:r>
        <w:t>cultural rights may be limited or balanced with other</w:t>
      </w:r>
      <w:r w:rsidR="00BD7C43">
        <w:t xml:space="preserve"> </w:t>
      </w:r>
      <w:r>
        <w:t>rights and interests as long as the limitation is lawful,</w:t>
      </w:r>
      <w:r w:rsidR="00BD7C43">
        <w:t xml:space="preserve"> </w:t>
      </w:r>
      <w:r>
        <w:t>reasonable and proportionate.</w:t>
      </w:r>
    </w:p>
    <w:p w:rsidR="00E23AC4" w:rsidRDefault="00E23AC4" w:rsidP="00D02E4B">
      <w:pPr>
        <w:pStyle w:val="VEOHRCHeading3"/>
        <w:shd w:val="clear" w:color="auto" w:fill="C5E0B3" w:themeFill="accent6" w:themeFillTint="66"/>
      </w:pPr>
      <w:r>
        <w:t>Example of limiting cultural rights</w:t>
      </w:r>
    </w:p>
    <w:p w:rsidR="00E23AC4" w:rsidRDefault="00E23AC4" w:rsidP="00D02E4B">
      <w:pPr>
        <w:pStyle w:val="VEOHRCBodytext"/>
        <w:shd w:val="clear" w:color="auto" w:fill="C5E0B3" w:themeFill="accent6" w:themeFillTint="66"/>
      </w:pPr>
      <w:r>
        <w:t>The government is reviewing its laws regarding</w:t>
      </w:r>
      <w:r w:rsidR="00BD7C43">
        <w:t xml:space="preserve"> </w:t>
      </w:r>
      <w:r>
        <w:t>catching abalone at sea and consults with</w:t>
      </w:r>
      <w:r w:rsidR="00BD7C43">
        <w:t xml:space="preserve"> </w:t>
      </w:r>
      <w:r>
        <w:t>Victorian Traditional Owners. Usually, the</w:t>
      </w:r>
      <w:r w:rsidR="00BD7C43">
        <w:t xml:space="preserve"> </w:t>
      </w:r>
      <w:r>
        <w:t>government’s catch limit is 10 per person. The</w:t>
      </w:r>
      <w:r w:rsidR="00BD7C43">
        <w:t xml:space="preserve"> </w:t>
      </w:r>
      <w:r>
        <w:t>Traditional Owners state it is a cultural right that</w:t>
      </w:r>
      <w:r w:rsidR="00BD7C43">
        <w:t xml:space="preserve"> </w:t>
      </w:r>
      <w:r>
        <w:t>there is no limit on the catch, as long as the</w:t>
      </w:r>
      <w:r w:rsidR="00BD7C43">
        <w:t xml:space="preserve"> </w:t>
      </w:r>
      <w:r>
        <w:t>person catching adheres to Aboriginal law and</w:t>
      </w:r>
      <w:r w:rsidR="00BD7C43">
        <w:t xml:space="preserve"> </w:t>
      </w:r>
      <w:r>
        <w:t>custom.</w:t>
      </w:r>
    </w:p>
    <w:p w:rsidR="00E23AC4" w:rsidRDefault="00E23AC4" w:rsidP="00D02E4B">
      <w:pPr>
        <w:pStyle w:val="VEOHRCBodytext"/>
        <w:shd w:val="clear" w:color="auto" w:fill="C5E0B3" w:themeFill="accent6" w:themeFillTint="66"/>
      </w:pPr>
      <w:r>
        <w:t>After its review, the government decides to amend</w:t>
      </w:r>
      <w:r w:rsidR="00BD7C43">
        <w:t xml:space="preserve"> </w:t>
      </w:r>
      <w:r>
        <w:t>the law to stipulate that Aboriginal people may</w:t>
      </w:r>
      <w:r w:rsidR="00BD7C43">
        <w:t xml:space="preserve"> </w:t>
      </w:r>
      <w:r>
        <w:t>catch an unlimited amount of abalone if:</w:t>
      </w:r>
    </w:p>
    <w:p w:rsidR="00E23AC4" w:rsidRDefault="00E23AC4" w:rsidP="00D02E4B">
      <w:pPr>
        <w:pStyle w:val="VEOHRCListBullet"/>
        <w:shd w:val="clear" w:color="auto" w:fill="C5E0B3" w:themeFill="accent6" w:themeFillTint="66"/>
      </w:pPr>
      <w:r>
        <w:t>the person is a registered member of a</w:t>
      </w:r>
      <w:r w:rsidR="00BD7C43">
        <w:t xml:space="preserve"> </w:t>
      </w:r>
      <w:r>
        <w:t>Traditional Owner corporation, and</w:t>
      </w:r>
    </w:p>
    <w:p w:rsidR="00E23AC4" w:rsidRDefault="00E23AC4" w:rsidP="00D02E4B">
      <w:pPr>
        <w:pStyle w:val="VEOHRCListBullet"/>
        <w:shd w:val="clear" w:color="auto" w:fill="C5E0B3" w:themeFill="accent6" w:themeFillTint="66"/>
      </w:pPr>
      <w:r>
        <w:t>the catch is for personal use (including the</w:t>
      </w:r>
      <w:r w:rsidR="00BD7C43">
        <w:t xml:space="preserve"> </w:t>
      </w:r>
      <w:r>
        <w:t>person’s kinship group).</w:t>
      </w:r>
    </w:p>
    <w:p w:rsidR="00E23AC4" w:rsidRDefault="00E23AC4" w:rsidP="00D02E4B">
      <w:pPr>
        <w:pStyle w:val="VEOHRCBodytext"/>
        <w:shd w:val="clear" w:color="auto" w:fill="C5E0B3" w:themeFill="accent6" w:themeFillTint="66"/>
      </w:pPr>
      <w:r>
        <w:t>However, the limit remains at 10 when fishing</w:t>
      </w:r>
      <w:r w:rsidR="00BD7C43">
        <w:t xml:space="preserve"> </w:t>
      </w:r>
      <w:r>
        <w:t xml:space="preserve">at designated marine sanctuaries, and </w:t>
      </w:r>
      <w:r w:rsidR="007C03F3">
        <w:t>non-traditional</w:t>
      </w:r>
      <w:r w:rsidR="00BD7C43">
        <w:t xml:space="preserve"> </w:t>
      </w:r>
      <w:r>
        <w:t>owners may not catch any.</w:t>
      </w:r>
    </w:p>
    <w:p w:rsidR="00E23AC4" w:rsidRDefault="00E23AC4" w:rsidP="00D02E4B">
      <w:pPr>
        <w:pStyle w:val="VEOHRCBodytext"/>
        <w:shd w:val="clear" w:color="auto" w:fill="C5E0B3" w:themeFill="accent6" w:themeFillTint="66"/>
      </w:pPr>
      <w:r>
        <w:t>These limits consider additional interests, such</w:t>
      </w:r>
      <w:r w:rsidR="00BD7C43">
        <w:t xml:space="preserve"> </w:t>
      </w:r>
      <w:r>
        <w:t>as limiting the ability to commercialise the catch,</w:t>
      </w:r>
      <w:r w:rsidR="00BD7C43">
        <w:t xml:space="preserve"> </w:t>
      </w:r>
      <w:r>
        <w:t>and protecting the abalone population of marine</w:t>
      </w:r>
      <w:r w:rsidR="00BD7C43">
        <w:t xml:space="preserve"> </w:t>
      </w:r>
      <w:r>
        <w:t>sanctuaries.</w:t>
      </w:r>
    </w:p>
    <w:p w:rsidR="00E23AC4" w:rsidRDefault="00E23AC4" w:rsidP="00601D52">
      <w:pPr>
        <w:pStyle w:val="VEOHRCHeading1"/>
      </w:pPr>
      <w:r>
        <w:t>Identity and culture</w:t>
      </w:r>
    </w:p>
    <w:p w:rsidR="00E23AC4" w:rsidRDefault="00E23AC4" w:rsidP="00E23AC4">
      <w:pPr>
        <w:pStyle w:val="VEOHRCBodytext"/>
      </w:pPr>
      <w:r w:rsidRPr="00D02E4B">
        <w:rPr>
          <w:i/>
        </w:rPr>
        <w:t>“Everybody thinks we come under one Aboriginal</w:t>
      </w:r>
      <w:r w:rsidR="00D02E4B">
        <w:rPr>
          <w:i/>
        </w:rPr>
        <w:t xml:space="preserve"> </w:t>
      </w:r>
      <w:r w:rsidRPr="00D02E4B">
        <w:rPr>
          <w:i/>
        </w:rPr>
        <w:t>banner. But we’re not all just one Aboriginal people,</w:t>
      </w:r>
      <w:r w:rsidR="00D02E4B">
        <w:rPr>
          <w:i/>
        </w:rPr>
        <w:t xml:space="preserve"> </w:t>
      </w:r>
      <w:r w:rsidRPr="00D02E4B">
        <w:rPr>
          <w:i/>
        </w:rPr>
        <w:t>we are Aboriginal peoples. We are not just one</w:t>
      </w:r>
      <w:r w:rsidR="00D02E4B">
        <w:rPr>
          <w:i/>
        </w:rPr>
        <w:t xml:space="preserve"> </w:t>
      </w:r>
      <w:r w:rsidRPr="00D02E4B">
        <w:rPr>
          <w:i/>
        </w:rPr>
        <w:t>culture, we are many cultures.”</w:t>
      </w:r>
      <w:r w:rsidR="00D02E4B">
        <w:br/>
      </w:r>
      <w:r>
        <w:t>– Community member</w:t>
      </w:r>
    </w:p>
    <w:p w:rsidR="00E23AC4" w:rsidRDefault="00E23AC4" w:rsidP="00E23AC4">
      <w:pPr>
        <w:pStyle w:val="VEOHRCBodytext"/>
      </w:pPr>
      <w:r>
        <w:t>The terms ‘culture’ and ‘identity’ are not defined in</w:t>
      </w:r>
      <w:r w:rsidR="00D02E4B">
        <w:t xml:space="preserve"> </w:t>
      </w:r>
      <w:r>
        <w:t>the Charter and public authorities should engage</w:t>
      </w:r>
      <w:r w:rsidR="00D02E4B">
        <w:t xml:space="preserve"> </w:t>
      </w:r>
      <w:r>
        <w:t>with Aboriginal people when seeking guidance.</w:t>
      </w:r>
      <w:r w:rsidR="00D02E4B">
        <w:t xml:space="preserve"> </w:t>
      </w:r>
      <w:r>
        <w:t>Remember, there are diverse Aboriginal cultures and</w:t>
      </w:r>
      <w:r w:rsidR="00D02E4B">
        <w:t xml:space="preserve"> </w:t>
      </w:r>
      <w:r>
        <w:t>cultural practices in Victoria.</w:t>
      </w:r>
    </w:p>
    <w:p w:rsidR="00E23AC4" w:rsidRDefault="00E23AC4" w:rsidP="00E23AC4">
      <w:pPr>
        <w:pStyle w:val="VEOHRCBodytext"/>
      </w:pPr>
      <w:r>
        <w:t>The United Nations Committee on Economic, Social</w:t>
      </w:r>
      <w:r w:rsidR="00D02E4B">
        <w:t xml:space="preserve"> </w:t>
      </w:r>
      <w:r>
        <w:t>and Cultural Rights says that “culture is a living</w:t>
      </w:r>
      <w:r w:rsidR="00D02E4B">
        <w:t xml:space="preserve"> </w:t>
      </w:r>
      <w:r>
        <w:t>process, historical, dynamic and evolving, with a past,</w:t>
      </w:r>
      <w:r w:rsidR="00D02E4B">
        <w:t xml:space="preserve"> </w:t>
      </w:r>
      <w:r>
        <w:t>present and a future”.</w:t>
      </w:r>
    </w:p>
    <w:p w:rsidR="00E23AC4" w:rsidRDefault="00E23AC4" w:rsidP="00E23AC4">
      <w:pPr>
        <w:pStyle w:val="VEOHRCBodytext"/>
      </w:pPr>
      <w:r w:rsidRPr="00D02E4B">
        <w:rPr>
          <w:i/>
        </w:rPr>
        <w:t>“Aboriginal culture defines us as a people, it</w:t>
      </w:r>
      <w:r w:rsidR="00D02E4B" w:rsidRPr="00D02E4B">
        <w:rPr>
          <w:i/>
        </w:rPr>
        <w:t xml:space="preserve"> </w:t>
      </w:r>
      <w:r w:rsidRPr="00D02E4B">
        <w:rPr>
          <w:i/>
        </w:rPr>
        <w:t>determines who we are. Government departments/agencies need to understand the intrinsic importance</w:t>
      </w:r>
      <w:r w:rsidR="00D02E4B" w:rsidRPr="00D02E4B">
        <w:rPr>
          <w:i/>
        </w:rPr>
        <w:t xml:space="preserve"> </w:t>
      </w:r>
      <w:r w:rsidRPr="00D02E4B">
        <w:rPr>
          <w:i/>
        </w:rPr>
        <w:t>of what culture represents to Aboriginal people to</w:t>
      </w:r>
      <w:r w:rsidR="00D02E4B" w:rsidRPr="00D02E4B">
        <w:rPr>
          <w:i/>
        </w:rPr>
        <w:t xml:space="preserve"> </w:t>
      </w:r>
      <w:r w:rsidRPr="00D02E4B">
        <w:rPr>
          <w:i/>
        </w:rPr>
        <w:t>better inform their policy program development and</w:t>
      </w:r>
      <w:r w:rsidR="00D02E4B" w:rsidRPr="00D02E4B">
        <w:rPr>
          <w:i/>
        </w:rPr>
        <w:t xml:space="preserve"> </w:t>
      </w:r>
      <w:r w:rsidRPr="00D02E4B">
        <w:rPr>
          <w:i/>
        </w:rPr>
        <w:t>delivery.”</w:t>
      </w:r>
      <w:r w:rsidR="00D02E4B" w:rsidRPr="00D02E4B">
        <w:rPr>
          <w:i/>
        </w:rPr>
        <w:br/>
      </w:r>
      <w:r>
        <w:t>– Community member</w:t>
      </w:r>
    </w:p>
    <w:p w:rsidR="00D02E4B" w:rsidRDefault="00E23AC4" w:rsidP="00D02E4B">
      <w:pPr>
        <w:pStyle w:val="VEOHRCHeading3"/>
        <w:shd w:val="clear" w:color="auto" w:fill="BDD6EE" w:themeFill="accent1" w:themeFillTint="66"/>
      </w:pPr>
      <w:r>
        <w:t>The Victorian Aboriginal Controlled</w:t>
      </w:r>
      <w:r w:rsidR="00D02E4B">
        <w:t xml:space="preserve"> </w:t>
      </w:r>
      <w:r>
        <w:t>Health Organisation says that:</w:t>
      </w:r>
    </w:p>
    <w:p w:rsidR="00D02E4B" w:rsidRDefault="00E23AC4" w:rsidP="00D02E4B">
      <w:pPr>
        <w:pStyle w:val="VEOHRCListBullet"/>
        <w:shd w:val="clear" w:color="auto" w:fill="BDD6EE" w:themeFill="accent1" w:themeFillTint="66"/>
      </w:pPr>
      <w:r>
        <w:t>for a variety of reasons, not all Aboriginal</w:t>
      </w:r>
      <w:r w:rsidR="00D02E4B">
        <w:t xml:space="preserve"> </w:t>
      </w:r>
      <w:r>
        <w:t>people will identify when asked</w:t>
      </w:r>
    </w:p>
    <w:p w:rsidR="00D02E4B" w:rsidRDefault="00E23AC4" w:rsidP="00D02E4B">
      <w:pPr>
        <w:pStyle w:val="VEOHRCListBullet"/>
        <w:shd w:val="clear" w:color="auto" w:fill="BDD6EE" w:themeFill="accent1" w:themeFillTint="66"/>
      </w:pPr>
      <w:r>
        <w:t>you may come across people who are</w:t>
      </w:r>
      <w:r w:rsidR="00D02E4B">
        <w:t xml:space="preserve"> </w:t>
      </w:r>
      <w:r>
        <w:t>members of the Stolen Generations who may</w:t>
      </w:r>
      <w:r w:rsidR="00D02E4B">
        <w:t xml:space="preserve"> </w:t>
      </w:r>
      <w:r>
        <w:t>not have a close connection to family and</w:t>
      </w:r>
      <w:r w:rsidR="00D02E4B">
        <w:t xml:space="preserve"> </w:t>
      </w:r>
      <w:r>
        <w:t>community but who may identify as being</w:t>
      </w:r>
      <w:r w:rsidR="00D02E4B">
        <w:t xml:space="preserve"> </w:t>
      </w:r>
      <w:r>
        <w:t>Aboriginal</w:t>
      </w:r>
    </w:p>
    <w:p w:rsidR="00D02E4B" w:rsidRDefault="00E23AC4" w:rsidP="00D02E4B">
      <w:pPr>
        <w:pStyle w:val="VEOHRCListBullet"/>
        <w:shd w:val="clear" w:color="auto" w:fill="BDD6EE" w:themeFill="accent1" w:themeFillTint="66"/>
      </w:pPr>
      <w:r>
        <w:t>there will be times when an individual chooses</w:t>
      </w:r>
      <w:r w:rsidR="00D02E4B">
        <w:t xml:space="preserve"> </w:t>
      </w:r>
      <w:r>
        <w:t>not to self-identify. This is their individual right</w:t>
      </w:r>
      <w:r w:rsidR="00D02E4B">
        <w:t xml:space="preserve"> </w:t>
      </w:r>
      <w:r>
        <w:t>and their decision should be respected</w:t>
      </w:r>
    </w:p>
    <w:p w:rsidR="00D02E4B" w:rsidRDefault="00E23AC4" w:rsidP="00D02E4B">
      <w:pPr>
        <w:pStyle w:val="VEOHRCListBullet"/>
        <w:shd w:val="clear" w:color="auto" w:fill="BDD6EE" w:themeFill="accent1" w:themeFillTint="66"/>
      </w:pPr>
      <w:r>
        <w:t>questioning a person’s Aboriginality due to their</w:t>
      </w:r>
      <w:r w:rsidR="00D02E4B">
        <w:t xml:space="preserve"> </w:t>
      </w:r>
      <w:r>
        <w:t>skin colour is offensive</w:t>
      </w:r>
    </w:p>
    <w:p w:rsidR="00D02E4B" w:rsidRDefault="00E23AC4" w:rsidP="00D02E4B">
      <w:pPr>
        <w:pStyle w:val="VEOHRCListBullet"/>
        <w:shd w:val="clear" w:color="auto" w:fill="BDD6EE" w:themeFill="accent1" w:themeFillTint="66"/>
      </w:pPr>
      <w:r>
        <w:t>many Aboriginal people have mixed ancestry,</w:t>
      </w:r>
      <w:r w:rsidR="00D02E4B">
        <w:t xml:space="preserve"> </w:t>
      </w:r>
      <w:r>
        <w:t>which does not make them less Aboriginal</w:t>
      </w:r>
    </w:p>
    <w:p w:rsidR="00D02E4B" w:rsidRDefault="00E23AC4" w:rsidP="00D02E4B">
      <w:pPr>
        <w:pStyle w:val="VEOHRCListBullet"/>
        <w:shd w:val="clear" w:color="auto" w:fill="BDD6EE" w:themeFill="accent1" w:themeFillTint="66"/>
      </w:pPr>
      <w:r>
        <w:t>Aboriginality is to do with a person’s</w:t>
      </w:r>
      <w:r w:rsidR="00D02E4B">
        <w:t xml:space="preserve"> </w:t>
      </w:r>
      <w:r>
        <w:t>upbringing and life experiences, rather</w:t>
      </w:r>
      <w:r w:rsidR="00D02E4B">
        <w:t xml:space="preserve"> </w:t>
      </w:r>
      <w:r>
        <w:t>than the way a person looks</w:t>
      </w:r>
    </w:p>
    <w:p w:rsidR="00E23AC4" w:rsidRDefault="00E23AC4" w:rsidP="00D02E4B">
      <w:pPr>
        <w:pStyle w:val="VEOHRCListBullet"/>
        <w:shd w:val="clear" w:color="auto" w:fill="BDD6EE" w:themeFill="accent1" w:themeFillTint="66"/>
      </w:pPr>
      <w:r>
        <w:t>Aboriginal people identify with each</w:t>
      </w:r>
      <w:r w:rsidR="00D02E4B">
        <w:t xml:space="preserve"> </w:t>
      </w:r>
      <w:r>
        <w:t>other by asking, “Who’s your mob/family?”</w:t>
      </w:r>
      <w:r w:rsidR="00D02E4B">
        <w:t xml:space="preserve"> </w:t>
      </w:r>
      <w:r>
        <w:t>or “Where you from?”</w:t>
      </w:r>
    </w:p>
    <w:p w:rsidR="002D01E0" w:rsidRDefault="002D01E0" w:rsidP="00E23AC4">
      <w:pPr>
        <w:pStyle w:val="VEOHRCBodytext"/>
      </w:pPr>
    </w:p>
    <w:p w:rsidR="00E23AC4" w:rsidRDefault="00E23AC4" w:rsidP="00C171D0">
      <w:pPr>
        <w:pStyle w:val="VEOHRCHeading3"/>
        <w:shd w:val="clear" w:color="auto" w:fill="C5E0B3" w:themeFill="accent6" w:themeFillTint="66"/>
      </w:pPr>
      <w:r>
        <w:t>Identifying as Aboriginal</w:t>
      </w:r>
    </w:p>
    <w:p w:rsidR="00E23AC4" w:rsidRDefault="00E23AC4" w:rsidP="00C171D0">
      <w:pPr>
        <w:pStyle w:val="VEOHRCBodytext"/>
        <w:shd w:val="clear" w:color="auto" w:fill="C5E0B3" w:themeFill="accent6" w:themeFillTint="66"/>
      </w:pPr>
      <w:r w:rsidRPr="002D01E0">
        <w:rPr>
          <w:i/>
        </w:rPr>
        <w:t>“There are still a lot of non-Aboriginal people in</w:t>
      </w:r>
      <w:r w:rsidR="002D01E0" w:rsidRPr="002D01E0">
        <w:rPr>
          <w:i/>
        </w:rPr>
        <w:t xml:space="preserve"> </w:t>
      </w:r>
      <w:r w:rsidRPr="002D01E0">
        <w:rPr>
          <w:i/>
        </w:rPr>
        <w:t>government services who look shocked when</w:t>
      </w:r>
      <w:r w:rsidR="002D01E0" w:rsidRPr="002D01E0">
        <w:rPr>
          <w:i/>
        </w:rPr>
        <w:t xml:space="preserve"> </w:t>
      </w:r>
      <w:r w:rsidRPr="002D01E0">
        <w:rPr>
          <w:i/>
        </w:rPr>
        <w:t>you identify. It’s like they freeze and become</w:t>
      </w:r>
      <w:r w:rsidR="002D01E0" w:rsidRPr="002D01E0">
        <w:rPr>
          <w:i/>
        </w:rPr>
        <w:t xml:space="preserve"> </w:t>
      </w:r>
      <w:r w:rsidRPr="002D01E0">
        <w:rPr>
          <w:i/>
        </w:rPr>
        <w:t>uncomfortable.”</w:t>
      </w:r>
      <w:r w:rsidR="002D01E0">
        <w:rPr>
          <w:i/>
        </w:rPr>
        <w:br/>
      </w:r>
      <w:r>
        <w:t>– Community member</w:t>
      </w:r>
    </w:p>
    <w:p w:rsidR="00E23AC4" w:rsidRDefault="00E23AC4" w:rsidP="00C171D0">
      <w:pPr>
        <w:pStyle w:val="VEOHRCBodytext"/>
        <w:shd w:val="clear" w:color="auto" w:fill="C5E0B3" w:themeFill="accent6" w:themeFillTint="66"/>
      </w:pPr>
      <w:r>
        <w:t>Some Victorian laws adopt a working definition</w:t>
      </w:r>
      <w:r w:rsidR="002D01E0">
        <w:t xml:space="preserve"> </w:t>
      </w:r>
      <w:r>
        <w:t>of Aboriginality endorsed by the High Court of</w:t>
      </w:r>
      <w:r w:rsidR="002D01E0">
        <w:t xml:space="preserve"> </w:t>
      </w:r>
      <w:r>
        <w:t>Australia in Commonwealth v Tasmania (1983) 158CLR 1 (popularly known as the Tasmanian Dam</w:t>
      </w:r>
      <w:r w:rsidR="002D01E0">
        <w:t xml:space="preserve"> </w:t>
      </w:r>
      <w:r>
        <w:t>Case), where ‘Aboriginal’ is defined as a person</w:t>
      </w:r>
      <w:r w:rsidR="002D01E0">
        <w:t xml:space="preserve"> </w:t>
      </w:r>
      <w:r>
        <w:t>who:</w:t>
      </w:r>
    </w:p>
    <w:p w:rsidR="00E23AC4" w:rsidRDefault="00E23AC4" w:rsidP="00C171D0">
      <w:pPr>
        <w:pStyle w:val="VEOHRCNumberedlist"/>
        <w:shd w:val="clear" w:color="auto" w:fill="C5E0B3" w:themeFill="accent6" w:themeFillTint="66"/>
      </w:pPr>
      <w:r>
        <w:t>is descended from an Aboriginal person</w:t>
      </w:r>
    </w:p>
    <w:p w:rsidR="00E23AC4" w:rsidRDefault="00E23AC4" w:rsidP="00C171D0">
      <w:pPr>
        <w:pStyle w:val="VEOHRCNumberedlist"/>
        <w:shd w:val="clear" w:color="auto" w:fill="C5E0B3" w:themeFill="accent6" w:themeFillTint="66"/>
      </w:pPr>
      <w:r>
        <w:t>identifies as Aboriginal, and</w:t>
      </w:r>
    </w:p>
    <w:p w:rsidR="00E23AC4" w:rsidRDefault="00E23AC4" w:rsidP="00C171D0">
      <w:pPr>
        <w:pStyle w:val="VEOHRCNumberedlist"/>
        <w:shd w:val="clear" w:color="auto" w:fill="C5E0B3" w:themeFill="accent6" w:themeFillTint="66"/>
      </w:pPr>
      <w:r>
        <w:t>is accepted by his/her Aboriginal community.</w:t>
      </w:r>
    </w:p>
    <w:p w:rsidR="00E23AC4" w:rsidRDefault="00E23AC4" w:rsidP="00C171D0">
      <w:pPr>
        <w:pStyle w:val="VEOHRCBodytext"/>
        <w:shd w:val="clear" w:color="auto" w:fill="C5E0B3" w:themeFill="accent6" w:themeFillTint="66"/>
      </w:pPr>
      <w:r>
        <w:t>The Charter does not define Aboriginal identity.</w:t>
      </w:r>
      <w:r w:rsidR="00C171D0">
        <w:t xml:space="preserve"> </w:t>
      </w:r>
      <w:r>
        <w:t>Ultimately, Aboriginal people have the right to</w:t>
      </w:r>
      <w:r w:rsidR="00C171D0">
        <w:t xml:space="preserve"> </w:t>
      </w:r>
      <w:r>
        <w:t>determine their own identity or membership</w:t>
      </w:r>
      <w:r w:rsidR="007C03F3">
        <w:t xml:space="preserve"> </w:t>
      </w:r>
      <w:r>
        <w:t>(article 33(1) of the United Nations Declaration on</w:t>
      </w:r>
      <w:r w:rsidR="00C171D0">
        <w:t xml:space="preserve"> </w:t>
      </w:r>
      <w:r>
        <w:t>the Rights of Indigenous Peoples).</w:t>
      </w:r>
    </w:p>
    <w:p w:rsidR="00E23AC4" w:rsidRDefault="00E23AC4" w:rsidP="00C171D0">
      <w:pPr>
        <w:pStyle w:val="VEOHRCBodytext"/>
        <w:shd w:val="clear" w:color="auto" w:fill="C5E0B3" w:themeFill="accent6" w:themeFillTint="66"/>
      </w:pPr>
      <w:r>
        <w:t>People have the right to identify as Aboriginal</w:t>
      </w:r>
      <w:r>
        <w:t xml:space="preserve"> </w:t>
      </w:r>
      <w:r>
        <w:t xml:space="preserve">when accessing services and their </w:t>
      </w:r>
      <w:r>
        <w:t>i</w:t>
      </w:r>
      <w:r>
        <w:t>dentity should</w:t>
      </w:r>
      <w:r>
        <w:t xml:space="preserve"> </w:t>
      </w:r>
      <w:r>
        <w:t>not be challenged.</w:t>
      </w:r>
    </w:p>
    <w:p w:rsidR="00E23AC4" w:rsidRDefault="00E23AC4" w:rsidP="00601D52">
      <w:pPr>
        <w:pStyle w:val="VEOHRCHeading1"/>
      </w:pPr>
      <w:r>
        <w:t>Language</w:t>
      </w:r>
    </w:p>
    <w:p w:rsidR="00E23AC4" w:rsidRDefault="00E23AC4" w:rsidP="00E23AC4">
      <w:pPr>
        <w:pStyle w:val="VEOHRCBodytext"/>
      </w:pPr>
      <w:r>
        <w:t>There are more than 38 Aboriginal languages spoken</w:t>
      </w:r>
      <w:r>
        <w:t xml:space="preserve"> </w:t>
      </w:r>
      <w:r>
        <w:t>in Victoria today. Many Victorian communities are</w:t>
      </w:r>
      <w:r>
        <w:t xml:space="preserve"> </w:t>
      </w:r>
      <w:r>
        <w:t>reviving their languages in creative ways, including</w:t>
      </w:r>
      <w:r w:rsidR="00A14B6D">
        <w:t xml:space="preserve"> </w:t>
      </w:r>
      <w:r>
        <w:t>workshops, language camps, music and digital</w:t>
      </w:r>
      <w:r>
        <w:t xml:space="preserve"> </w:t>
      </w:r>
      <w:r>
        <w:t>resources. For more information, visit the Victorian</w:t>
      </w:r>
      <w:r>
        <w:t xml:space="preserve"> </w:t>
      </w:r>
      <w:r>
        <w:t>Aboriginal Corporation for Languages website:</w:t>
      </w:r>
      <w:r>
        <w:t xml:space="preserve"> </w:t>
      </w:r>
      <w:hyperlink r:id="rId8" w:history="1">
        <w:r w:rsidR="00A14B6D" w:rsidRPr="00F85B3F">
          <w:rPr>
            <w:rStyle w:val="Hyperlink"/>
          </w:rPr>
          <w:t>www.vaclang.org.au</w:t>
        </w:r>
      </w:hyperlink>
      <w:r>
        <w:t>.</w:t>
      </w:r>
    </w:p>
    <w:p w:rsidR="00E23AC4" w:rsidRDefault="00E23AC4" w:rsidP="00A14B6D">
      <w:pPr>
        <w:pStyle w:val="VEOHRCHeading3"/>
        <w:shd w:val="clear" w:color="auto" w:fill="BDD6EE" w:themeFill="accent1" w:themeFillTint="66"/>
      </w:pPr>
      <w:r>
        <w:t>The Victorian Aboriginal Corporation</w:t>
      </w:r>
      <w:r>
        <w:t xml:space="preserve"> </w:t>
      </w:r>
      <w:r>
        <w:t>for Languages says that:</w:t>
      </w:r>
    </w:p>
    <w:p w:rsidR="00E23AC4" w:rsidRPr="00A14B6D" w:rsidRDefault="00E23AC4" w:rsidP="00A14B6D">
      <w:pPr>
        <w:pStyle w:val="VEOHRCBodytext"/>
        <w:shd w:val="clear" w:color="auto" w:fill="BDD6EE" w:themeFill="accent1" w:themeFillTint="66"/>
        <w:rPr>
          <w:i/>
        </w:rPr>
      </w:pPr>
      <w:r w:rsidRPr="00A14B6D">
        <w:rPr>
          <w:i/>
        </w:rPr>
        <w:t>Language is important to Aboriginal people</w:t>
      </w:r>
      <w:r w:rsidRPr="00A14B6D">
        <w:rPr>
          <w:i/>
        </w:rPr>
        <w:t xml:space="preserve"> </w:t>
      </w:r>
      <w:r w:rsidRPr="00A14B6D">
        <w:rPr>
          <w:i/>
        </w:rPr>
        <w:t>because it is a way for them to express their</w:t>
      </w:r>
      <w:r w:rsidRPr="00A14B6D">
        <w:rPr>
          <w:i/>
        </w:rPr>
        <w:t xml:space="preserve"> </w:t>
      </w:r>
      <w:r w:rsidRPr="00A14B6D">
        <w:rPr>
          <w:i/>
        </w:rPr>
        <w:t>identity and be proud of where they come from</w:t>
      </w:r>
      <w:r w:rsidRPr="00A14B6D">
        <w:rPr>
          <w:i/>
        </w:rPr>
        <w:t xml:space="preserve"> </w:t>
      </w:r>
      <w:r w:rsidRPr="00A14B6D">
        <w:rPr>
          <w:i/>
        </w:rPr>
        <w:t>and who they are. If a person knows a word in</w:t>
      </w:r>
      <w:r w:rsidRPr="00A14B6D">
        <w:rPr>
          <w:i/>
        </w:rPr>
        <w:t xml:space="preserve"> </w:t>
      </w:r>
      <w:r w:rsidRPr="00A14B6D">
        <w:rPr>
          <w:i/>
        </w:rPr>
        <w:t>their language, he/she is maintaining a link that</w:t>
      </w:r>
      <w:r w:rsidRPr="00A14B6D">
        <w:rPr>
          <w:i/>
        </w:rPr>
        <w:t xml:space="preserve"> </w:t>
      </w:r>
      <w:r w:rsidRPr="00A14B6D">
        <w:rPr>
          <w:i/>
        </w:rPr>
        <w:t>has lasted thousands of years, keeping words</w:t>
      </w:r>
      <w:r w:rsidRPr="00A14B6D">
        <w:rPr>
          <w:i/>
        </w:rPr>
        <w:t xml:space="preserve"> </w:t>
      </w:r>
      <w:r w:rsidRPr="00A14B6D">
        <w:rPr>
          <w:i/>
        </w:rPr>
        <w:t>alive that have been used by their ancestors –</w:t>
      </w:r>
      <w:r w:rsidRPr="00A14B6D">
        <w:rPr>
          <w:i/>
        </w:rPr>
        <w:t xml:space="preserve"> </w:t>
      </w:r>
      <w:r w:rsidRPr="00A14B6D">
        <w:rPr>
          <w:i/>
        </w:rPr>
        <w:t>language is an ancestral right and it distinguishes</w:t>
      </w:r>
      <w:r w:rsidRPr="00A14B6D">
        <w:rPr>
          <w:i/>
        </w:rPr>
        <w:t xml:space="preserve"> </w:t>
      </w:r>
      <w:r w:rsidRPr="00A14B6D">
        <w:rPr>
          <w:i/>
        </w:rPr>
        <w:t>something special about Aboriginal people from</w:t>
      </w:r>
      <w:r w:rsidRPr="00A14B6D">
        <w:rPr>
          <w:i/>
        </w:rPr>
        <w:t xml:space="preserve"> </w:t>
      </w:r>
      <w:r w:rsidRPr="00A14B6D">
        <w:rPr>
          <w:i/>
        </w:rPr>
        <w:t>non-Aboriginal people.</w:t>
      </w:r>
    </w:p>
    <w:p w:rsidR="00E23AC4" w:rsidRPr="00A14B6D" w:rsidRDefault="00E23AC4" w:rsidP="00A14B6D">
      <w:pPr>
        <w:pStyle w:val="VEOHRCBodytext"/>
        <w:shd w:val="clear" w:color="auto" w:fill="BDD6EE" w:themeFill="accent1" w:themeFillTint="66"/>
        <w:rPr>
          <w:i/>
        </w:rPr>
      </w:pPr>
      <w:r w:rsidRPr="00A14B6D">
        <w:rPr>
          <w:i/>
        </w:rPr>
        <w:t>Language is a part of culture, and knowledge</w:t>
      </w:r>
      <w:r w:rsidRPr="00A14B6D">
        <w:rPr>
          <w:i/>
        </w:rPr>
        <w:t xml:space="preserve"> </w:t>
      </w:r>
      <w:r w:rsidRPr="00A14B6D">
        <w:rPr>
          <w:i/>
        </w:rPr>
        <w:t>about culture is a means of empowering people.</w:t>
      </w:r>
      <w:r w:rsidRPr="00A14B6D">
        <w:rPr>
          <w:i/>
        </w:rPr>
        <w:t xml:space="preserve"> </w:t>
      </w:r>
      <w:r w:rsidRPr="00A14B6D">
        <w:rPr>
          <w:i/>
        </w:rPr>
        <w:t>Language contributes to the wellbeing of</w:t>
      </w:r>
      <w:r w:rsidRPr="00A14B6D">
        <w:rPr>
          <w:i/>
        </w:rPr>
        <w:t xml:space="preserve"> </w:t>
      </w:r>
      <w:r w:rsidRPr="00A14B6D">
        <w:rPr>
          <w:i/>
        </w:rPr>
        <w:t>Aboriginal communities, strengthens ties between</w:t>
      </w:r>
      <w:r w:rsidRPr="00A14B6D">
        <w:rPr>
          <w:i/>
        </w:rPr>
        <w:t xml:space="preserve"> </w:t>
      </w:r>
      <w:r w:rsidRPr="00A14B6D">
        <w:rPr>
          <w:i/>
        </w:rPr>
        <w:t>elders and young people and improves education</w:t>
      </w:r>
      <w:r w:rsidRPr="00A14B6D">
        <w:rPr>
          <w:i/>
        </w:rPr>
        <w:t xml:space="preserve"> </w:t>
      </w:r>
      <w:r w:rsidRPr="00A14B6D">
        <w:rPr>
          <w:i/>
        </w:rPr>
        <w:t>in general for Indigenous people of all ages.</w:t>
      </w:r>
    </w:p>
    <w:p w:rsidR="00E23AC4" w:rsidRDefault="00E23AC4" w:rsidP="00E23AC4">
      <w:pPr>
        <w:pStyle w:val="VEOHRCBodytext"/>
      </w:pPr>
    </w:p>
    <w:p w:rsidR="00E23AC4" w:rsidRDefault="00E23AC4" w:rsidP="00A14B6D">
      <w:pPr>
        <w:pStyle w:val="VEOHRCHeading3"/>
        <w:shd w:val="clear" w:color="auto" w:fill="C5E0B3" w:themeFill="accent6" w:themeFillTint="66"/>
      </w:pPr>
      <w:r>
        <w:t>Cultural rights in practice</w:t>
      </w:r>
    </w:p>
    <w:p w:rsidR="00E23AC4" w:rsidRDefault="00E23AC4" w:rsidP="00A14B6D">
      <w:pPr>
        <w:pStyle w:val="VEOHRCBodytext"/>
        <w:shd w:val="clear" w:color="auto" w:fill="C5E0B3" w:themeFill="accent6" w:themeFillTint="66"/>
      </w:pPr>
      <w:r>
        <w:t>Tahlia is an Aboriginal student who wishes to enrol</w:t>
      </w:r>
      <w:r>
        <w:t xml:space="preserve"> </w:t>
      </w:r>
      <w:r>
        <w:t>in the VCE subject Indigenous Languages of</w:t>
      </w:r>
      <w:r>
        <w:t xml:space="preserve"> </w:t>
      </w:r>
      <w:r>
        <w:t>Victoria. However, Tahlia’s school does not offer the</w:t>
      </w:r>
      <w:r>
        <w:t xml:space="preserve"> </w:t>
      </w:r>
      <w:r>
        <w:t>subject. Tahlia raises her cultural rights under the</w:t>
      </w:r>
      <w:r>
        <w:t xml:space="preserve"> </w:t>
      </w:r>
      <w:r>
        <w:t>Charter with her school, which considers different</w:t>
      </w:r>
      <w:r>
        <w:t xml:space="preserve"> </w:t>
      </w:r>
      <w:r>
        <w:t>options to enable Tahlia to complete the subject.</w:t>
      </w:r>
    </w:p>
    <w:p w:rsidR="00E23AC4" w:rsidRDefault="00E23AC4" w:rsidP="00601D52">
      <w:pPr>
        <w:pStyle w:val="VEOHRCHeading1"/>
      </w:pPr>
      <w:r>
        <w:t>Kinship ties</w:t>
      </w:r>
    </w:p>
    <w:p w:rsidR="00E23AC4" w:rsidRDefault="00E23AC4" w:rsidP="00E23AC4">
      <w:pPr>
        <w:pStyle w:val="VEOHRCBodytext"/>
      </w:pPr>
      <w:r>
        <w:t>Section 19(2)(c) of the Charter recognises the</w:t>
      </w:r>
      <w:r>
        <w:t xml:space="preserve"> </w:t>
      </w:r>
      <w:r>
        <w:t>importance of family and kinship in Aboriginal</w:t>
      </w:r>
      <w:r>
        <w:t xml:space="preserve"> </w:t>
      </w:r>
      <w:r>
        <w:t>communities. The concept of kinship within Aboriginal</w:t>
      </w:r>
      <w:r>
        <w:t xml:space="preserve"> </w:t>
      </w:r>
      <w:r>
        <w:t>cultures is unique. It can extend broadly into the</w:t>
      </w:r>
      <w:r>
        <w:t xml:space="preserve"> </w:t>
      </w:r>
      <w:r>
        <w:t>community and beyond a person’s immediate family</w:t>
      </w:r>
      <w:r>
        <w:t xml:space="preserve"> </w:t>
      </w:r>
      <w:r>
        <w:t>and blood relations.</w:t>
      </w:r>
    </w:p>
    <w:p w:rsidR="00E23AC4" w:rsidRDefault="00E23AC4" w:rsidP="00A14B6D">
      <w:pPr>
        <w:pStyle w:val="VEOHRCHeading3"/>
        <w:shd w:val="clear" w:color="auto" w:fill="C5E0B3" w:themeFill="accent6" w:themeFillTint="66"/>
      </w:pPr>
      <w:r>
        <w:t>Cultural rights in practice</w:t>
      </w:r>
    </w:p>
    <w:p w:rsidR="00E23AC4" w:rsidRDefault="00E23AC4" w:rsidP="00A14B6D">
      <w:pPr>
        <w:pStyle w:val="VEOHRCBodytext"/>
        <w:shd w:val="clear" w:color="auto" w:fill="C5E0B3" w:themeFill="accent6" w:themeFillTint="66"/>
      </w:pPr>
      <w:r>
        <w:t>Sandra is incarcerated in a prison that is situated</w:t>
      </w:r>
      <w:r>
        <w:t xml:space="preserve"> </w:t>
      </w:r>
      <w:r>
        <w:t>more than 500 kilometres away from her home</w:t>
      </w:r>
      <w:r>
        <w:t xml:space="preserve"> </w:t>
      </w:r>
      <w:r>
        <w:t>and family. This makes access to her children</w:t>
      </w:r>
      <w:r>
        <w:t xml:space="preserve"> </w:t>
      </w:r>
      <w:r>
        <w:t>extremely difficult. When Sandra’s advocate raises</w:t>
      </w:r>
      <w:r>
        <w:t xml:space="preserve"> </w:t>
      </w:r>
      <w:r>
        <w:t>her right to maintain her kinship ties under the</w:t>
      </w:r>
      <w:r>
        <w:t xml:space="preserve"> </w:t>
      </w:r>
      <w:r>
        <w:t>Charter, the prison helps arrange visits with her</w:t>
      </w:r>
      <w:r>
        <w:t xml:space="preserve"> </w:t>
      </w:r>
      <w:r>
        <w:t>children.</w:t>
      </w:r>
    </w:p>
    <w:p w:rsidR="00E23AC4" w:rsidRDefault="00E23AC4" w:rsidP="00601D52">
      <w:pPr>
        <w:pStyle w:val="VEOHRCHeading1"/>
      </w:pPr>
      <w:r>
        <w:t>Relationship with land, waters and other</w:t>
      </w:r>
      <w:r>
        <w:t xml:space="preserve"> </w:t>
      </w:r>
      <w:r>
        <w:t>resources</w:t>
      </w:r>
    </w:p>
    <w:p w:rsidR="00E23AC4" w:rsidRDefault="00E23AC4" w:rsidP="00E23AC4">
      <w:pPr>
        <w:pStyle w:val="VEOHRCBodytext"/>
      </w:pPr>
      <w:r>
        <w:t>Public authorities must consider Aboriginal cultural</w:t>
      </w:r>
      <w:r>
        <w:t xml:space="preserve"> </w:t>
      </w:r>
      <w:r>
        <w:t>rights when they make decisions or undertake</w:t>
      </w:r>
      <w:r>
        <w:t xml:space="preserve"> </w:t>
      </w:r>
      <w:r>
        <w:t>activities that may have an impact on Aboriginal</w:t>
      </w:r>
      <w:r>
        <w:t xml:space="preserve"> </w:t>
      </w:r>
      <w:r>
        <w:t>people’s distinctive spiritual, material and economic</w:t>
      </w:r>
      <w:r>
        <w:t xml:space="preserve"> </w:t>
      </w:r>
      <w:r>
        <w:t>relationship with land, water and other resources.</w:t>
      </w:r>
    </w:p>
    <w:p w:rsidR="00E23AC4" w:rsidRDefault="00E23AC4" w:rsidP="00A14B6D">
      <w:pPr>
        <w:pStyle w:val="VEOHRCHeading3"/>
        <w:shd w:val="clear" w:color="auto" w:fill="C5E0B3" w:themeFill="accent6" w:themeFillTint="66"/>
      </w:pPr>
      <w:r>
        <w:t>Cultural rights in practice</w:t>
      </w:r>
    </w:p>
    <w:p w:rsidR="00E23AC4" w:rsidRDefault="00E23AC4" w:rsidP="00A14B6D">
      <w:pPr>
        <w:pStyle w:val="VEOHRCBodytext"/>
        <w:shd w:val="clear" w:color="auto" w:fill="C5E0B3" w:themeFill="accent6" w:themeFillTint="66"/>
      </w:pPr>
      <w:r>
        <w:t>Pat is an Aboriginal elder widely respected for her</w:t>
      </w:r>
      <w:r>
        <w:t xml:space="preserve"> </w:t>
      </w:r>
      <w:r>
        <w:t>knowledge and skills in bark painting. Pat collects</w:t>
      </w:r>
      <w:r>
        <w:t xml:space="preserve"> </w:t>
      </w:r>
      <w:r>
        <w:t>bark from the trees lining a highway and has been</w:t>
      </w:r>
      <w:r>
        <w:t xml:space="preserve"> </w:t>
      </w:r>
      <w:r>
        <w:t>cautioned by police on several occasions and</w:t>
      </w:r>
      <w:r>
        <w:t xml:space="preserve"> </w:t>
      </w:r>
      <w:r>
        <w:t>told she must stop immediately or face penalties.</w:t>
      </w:r>
      <w:r>
        <w:t xml:space="preserve"> </w:t>
      </w:r>
      <w:r>
        <w:t>Pat raises her cultural rights with her local</w:t>
      </w:r>
      <w:r>
        <w:t xml:space="preserve"> </w:t>
      </w:r>
      <w:r>
        <w:t>council, which considers practical ways to enable</w:t>
      </w:r>
      <w:r>
        <w:t xml:space="preserve"> </w:t>
      </w:r>
      <w:r>
        <w:t>Aboriginal people to collect natural resources to</w:t>
      </w:r>
      <w:r>
        <w:t xml:space="preserve"> </w:t>
      </w:r>
      <w:r>
        <w:t>participate in traditional cultural practices. The</w:t>
      </w:r>
      <w:r>
        <w:t xml:space="preserve"> </w:t>
      </w:r>
      <w:r>
        <w:t>council promotes the celebration of traditional</w:t>
      </w:r>
      <w:r>
        <w:t xml:space="preserve"> </w:t>
      </w:r>
      <w:r>
        <w:t>cultural practices by including an article on Pat in</w:t>
      </w:r>
      <w:r>
        <w:t xml:space="preserve"> </w:t>
      </w:r>
      <w:r>
        <w:t>its local newsletter.</w:t>
      </w:r>
    </w:p>
    <w:p w:rsidR="00E23AC4" w:rsidRDefault="00E23AC4" w:rsidP="00601D52">
      <w:pPr>
        <w:pStyle w:val="VEOHRCHeading1"/>
      </w:pPr>
      <w:r>
        <w:t>Consultation – the ‘nothing about us,</w:t>
      </w:r>
      <w:r>
        <w:t xml:space="preserve"> </w:t>
      </w:r>
      <w:r>
        <w:t>without us’ principle</w:t>
      </w:r>
    </w:p>
    <w:p w:rsidR="00E23AC4" w:rsidRDefault="00E23AC4" w:rsidP="00E23AC4">
      <w:pPr>
        <w:pStyle w:val="VEOHRCBodytext"/>
      </w:pPr>
      <w:r>
        <w:t>Consultation with relevant Aboriginal groups and</w:t>
      </w:r>
      <w:r>
        <w:t xml:space="preserve"> </w:t>
      </w:r>
      <w:r>
        <w:t>organisations is critical at the start and during the</w:t>
      </w:r>
      <w:r>
        <w:t xml:space="preserve"> </w:t>
      </w:r>
      <w:r>
        <w:t>development of projects, policies and programs that</w:t>
      </w:r>
      <w:r>
        <w:t xml:space="preserve"> </w:t>
      </w:r>
      <w:r>
        <w:t>may impact on Aboriginal cultural rights.</w:t>
      </w:r>
    </w:p>
    <w:p w:rsidR="00E23AC4" w:rsidRDefault="00E23AC4" w:rsidP="00E23AC4">
      <w:pPr>
        <w:pStyle w:val="VEOHRCBodytext"/>
      </w:pPr>
      <w:r>
        <w:t>As a starting point public authorities might consult:</w:t>
      </w:r>
    </w:p>
    <w:p w:rsidR="00BD7C43" w:rsidRDefault="00E23AC4" w:rsidP="003018C8">
      <w:pPr>
        <w:pStyle w:val="VEOHRCListBullet"/>
      </w:pPr>
      <w:r>
        <w:t>staff in identified Aboriginal roles</w:t>
      </w:r>
    </w:p>
    <w:p w:rsidR="00BD7C43" w:rsidRDefault="00E23AC4" w:rsidP="003018C8">
      <w:pPr>
        <w:pStyle w:val="VEOHRCListBullet"/>
      </w:pPr>
      <w:r>
        <w:t>relevant Traditional Owner Corporations</w:t>
      </w:r>
    </w:p>
    <w:p w:rsidR="00BD7C43" w:rsidRDefault="00E23AC4" w:rsidP="003018C8">
      <w:pPr>
        <w:pStyle w:val="VEOHRCListBullet"/>
      </w:pPr>
      <w:r>
        <w:t>Local Aboriginal Networks (LANs)</w:t>
      </w:r>
    </w:p>
    <w:p w:rsidR="00E23AC4" w:rsidRDefault="00E23AC4" w:rsidP="003018C8">
      <w:pPr>
        <w:pStyle w:val="VEOHRCListBullet"/>
      </w:pPr>
      <w:r>
        <w:t>relevant Aboriginal Community Controlled</w:t>
      </w:r>
      <w:r>
        <w:t xml:space="preserve"> </w:t>
      </w:r>
      <w:r>
        <w:t>Organisations.</w:t>
      </w:r>
    </w:p>
    <w:p w:rsidR="00E23AC4" w:rsidRDefault="00E23AC4" w:rsidP="00E23AC4">
      <w:pPr>
        <w:pStyle w:val="VEOHRCBodytext"/>
      </w:pPr>
      <w:r>
        <w:t>Consultation should be meaningful and public</w:t>
      </w:r>
      <w:r>
        <w:t xml:space="preserve"> </w:t>
      </w:r>
      <w:r>
        <w:t>authorities should take heed of what Aboriginal</w:t>
      </w:r>
      <w:r>
        <w:t xml:space="preserve"> </w:t>
      </w:r>
      <w:r>
        <w:t>people have to say. Involving Traditional Owners</w:t>
      </w:r>
      <w:r>
        <w:t xml:space="preserve"> </w:t>
      </w:r>
      <w:r>
        <w:t>prior to, during, and after developing policies and</w:t>
      </w:r>
      <w:r>
        <w:t xml:space="preserve"> </w:t>
      </w:r>
      <w:r>
        <w:t>projects promotes meaningful engagement, mutually</w:t>
      </w:r>
      <w:r>
        <w:t xml:space="preserve"> </w:t>
      </w:r>
      <w:r>
        <w:t>beneficial outcomes and the development of strong</w:t>
      </w:r>
      <w:r>
        <w:t xml:space="preserve"> </w:t>
      </w:r>
      <w:r>
        <w:t>relationships.</w:t>
      </w:r>
    </w:p>
    <w:p w:rsidR="00E23AC4" w:rsidRDefault="00E23AC4" w:rsidP="00E23AC4">
      <w:pPr>
        <w:pStyle w:val="VEOHRCBodytext"/>
      </w:pPr>
      <w:r>
        <w:t>Valuing Aboriginal people’s input, involving them in</w:t>
      </w:r>
      <w:r>
        <w:t xml:space="preserve"> </w:t>
      </w:r>
      <w:r>
        <w:t>decisions, and making decisions in line with their</w:t>
      </w:r>
      <w:r>
        <w:t xml:space="preserve"> </w:t>
      </w:r>
      <w:r>
        <w:t>viewpoints follows the international law principle of</w:t>
      </w:r>
      <w:r>
        <w:t xml:space="preserve"> </w:t>
      </w:r>
      <w:r>
        <w:t>self-determination for Indigenous peoples.</w:t>
      </w:r>
    </w:p>
    <w:p w:rsidR="00E23AC4" w:rsidRDefault="00E23AC4" w:rsidP="00E23AC4">
      <w:pPr>
        <w:pStyle w:val="VEOHRCBodytext"/>
      </w:pPr>
      <w:r>
        <w:t>Further, international law specifies that states obtain</w:t>
      </w:r>
      <w:r>
        <w:t xml:space="preserve"> </w:t>
      </w:r>
      <w:r>
        <w:t>the free, prior and informed consent of Indigenous</w:t>
      </w:r>
      <w:r>
        <w:t xml:space="preserve"> </w:t>
      </w:r>
      <w:r>
        <w:t>peoples before adopting and implementing legislative</w:t>
      </w:r>
      <w:r>
        <w:t xml:space="preserve"> </w:t>
      </w:r>
      <w:r>
        <w:t>or administrative measures that may affect them.</w:t>
      </w:r>
    </w:p>
    <w:p w:rsidR="00E23AC4" w:rsidRDefault="00E23AC4" w:rsidP="00E23AC4">
      <w:pPr>
        <w:pStyle w:val="VEOHRCBodytext"/>
      </w:pPr>
      <w:r>
        <w:t>Aboriginal people may also argue that it is their</w:t>
      </w:r>
      <w:r>
        <w:t xml:space="preserve"> </w:t>
      </w:r>
      <w:r>
        <w:t>cultural right to take part in decisions that affect them.</w:t>
      </w:r>
      <w:r>
        <w:t xml:space="preserve"> </w:t>
      </w:r>
      <w:r>
        <w:t>See Fact sheet: Cultural rights in international law</w:t>
      </w:r>
      <w:r>
        <w:t xml:space="preserve"> </w:t>
      </w:r>
      <w:r>
        <w:t>on the Aboriginal Cultural Rights webpage for more</w:t>
      </w:r>
      <w:r>
        <w:t xml:space="preserve"> </w:t>
      </w:r>
      <w:r>
        <w:t>information on how international law is relevant in</w:t>
      </w:r>
      <w:r>
        <w:t xml:space="preserve"> </w:t>
      </w:r>
      <w:r>
        <w:t>Australia and Victoria.</w:t>
      </w:r>
    </w:p>
    <w:p w:rsidR="00E23AC4" w:rsidRDefault="00E23AC4" w:rsidP="00601D52">
      <w:pPr>
        <w:pStyle w:val="VEOHRCHeading1"/>
      </w:pPr>
      <w:r>
        <w:t>Guide to best practice</w:t>
      </w:r>
    </w:p>
    <w:p w:rsidR="00E23AC4" w:rsidRDefault="00E23AC4" w:rsidP="00E23AC4">
      <w:pPr>
        <w:pStyle w:val="VEOHRCBodytext"/>
      </w:pPr>
      <w:r w:rsidRPr="003018C8">
        <w:rPr>
          <w:i/>
        </w:rPr>
        <w:t>“[A] cultural overlay needs to be in place as the</w:t>
      </w:r>
      <w:r w:rsidRPr="003018C8">
        <w:rPr>
          <w:i/>
        </w:rPr>
        <w:t xml:space="preserve"> </w:t>
      </w:r>
      <w:r w:rsidRPr="003018C8">
        <w:rPr>
          <w:i/>
        </w:rPr>
        <w:t>basis and starting point for how to effectively engage</w:t>
      </w:r>
      <w:r w:rsidRPr="003018C8">
        <w:rPr>
          <w:i/>
        </w:rPr>
        <w:t xml:space="preserve"> </w:t>
      </w:r>
      <w:r w:rsidRPr="003018C8">
        <w:rPr>
          <w:i/>
        </w:rPr>
        <w:t>otherwise services will not hit their mark”</w:t>
      </w:r>
      <w:r w:rsidR="003018C8">
        <w:br/>
      </w:r>
      <w:r>
        <w:t>– Community member</w:t>
      </w:r>
    </w:p>
    <w:p w:rsidR="00E23AC4" w:rsidRDefault="00E23AC4" w:rsidP="00E23AC4">
      <w:pPr>
        <w:pStyle w:val="VEOHRCBodytext"/>
      </w:pPr>
      <w:r>
        <w:t>Protecting and promoting Aboriginal cultural rights</w:t>
      </w:r>
      <w:r>
        <w:t xml:space="preserve"> </w:t>
      </w:r>
      <w:r>
        <w:t>can improve service delivery and employment</w:t>
      </w:r>
      <w:r>
        <w:t xml:space="preserve"> </w:t>
      </w:r>
      <w:r>
        <w:t>practices. It can also help to build strong relationships</w:t>
      </w:r>
      <w:r>
        <w:t xml:space="preserve"> </w:t>
      </w:r>
      <w:r>
        <w:t>with Aboriginal communities and to celebrate the</w:t>
      </w:r>
      <w:r>
        <w:t xml:space="preserve"> </w:t>
      </w:r>
      <w:r>
        <w:t>many unique Aboriginal cultures in Victoria.</w:t>
      </w:r>
    </w:p>
    <w:p w:rsidR="00E23AC4" w:rsidRDefault="00E23AC4" w:rsidP="003018C8">
      <w:pPr>
        <w:pStyle w:val="VEOHRCHeading3"/>
        <w:shd w:val="clear" w:color="auto" w:fill="BDD6EE" w:themeFill="accent1" w:themeFillTint="66"/>
      </w:pPr>
      <w:r>
        <w:t>What can you do?</w:t>
      </w:r>
    </w:p>
    <w:p w:rsidR="00E23AC4" w:rsidRDefault="00E23AC4" w:rsidP="003018C8">
      <w:pPr>
        <w:pStyle w:val="VEOHRCBodytext"/>
        <w:shd w:val="clear" w:color="auto" w:fill="BDD6EE" w:themeFill="accent1" w:themeFillTint="66"/>
      </w:pPr>
      <w:r>
        <w:t>Aboriginal community members in Victoria told</w:t>
      </w:r>
      <w:r>
        <w:t xml:space="preserve"> </w:t>
      </w:r>
      <w:r>
        <w:t>the Commission that there are many ways public</w:t>
      </w:r>
      <w:r>
        <w:t xml:space="preserve"> </w:t>
      </w:r>
      <w:r>
        <w:t>authorities can better protect and promote their</w:t>
      </w:r>
      <w:r>
        <w:t xml:space="preserve"> </w:t>
      </w:r>
      <w:r>
        <w:t>cultural rights. These include:</w:t>
      </w:r>
    </w:p>
    <w:p w:rsidR="00BD7C43" w:rsidRDefault="00E23AC4" w:rsidP="003018C8">
      <w:pPr>
        <w:pStyle w:val="VEOHRCListBullet"/>
        <w:shd w:val="clear" w:color="auto" w:fill="BDD6EE" w:themeFill="accent1" w:themeFillTint="66"/>
      </w:pPr>
      <w:r>
        <w:t>providing compulsory cultural awareness</w:t>
      </w:r>
      <w:r>
        <w:t xml:space="preserve"> </w:t>
      </w:r>
      <w:r>
        <w:t>training for staff</w:t>
      </w:r>
    </w:p>
    <w:p w:rsidR="00BD7C43" w:rsidRDefault="00E23AC4" w:rsidP="003018C8">
      <w:pPr>
        <w:pStyle w:val="VEOHRCListBullet"/>
        <w:shd w:val="clear" w:color="auto" w:fill="BDD6EE" w:themeFill="accent1" w:themeFillTint="66"/>
      </w:pPr>
      <w:r>
        <w:t>embedding Aboriginal cultural rights in</w:t>
      </w:r>
      <w:r>
        <w:t xml:space="preserve"> </w:t>
      </w:r>
      <w:r>
        <w:t>frameworks, policies and practices</w:t>
      </w:r>
    </w:p>
    <w:p w:rsidR="00BD7C43" w:rsidRDefault="00E23AC4" w:rsidP="003018C8">
      <w:pPr>
        <w:pStyle w:val="VEOHRCListBullet"/>
        <w:shd w:val="clear" w:color="auto" w:fill="BDD6EE" w:themeFill="accent1" w:themeFillTint="66"/>
      </w:pPr>
      <w:r>
        <w:t>promoting Aboriginal cultural rights in</w:t>
      </w:r>
      <w:r>
        <w:t xml:space="preserve"> </w:t>
      </w:r>
      <w:r>
        <w:t>publications and other communications</w:t>
      </w:r>
    </w:p>
    <w:p w:rsidR="00BD7C43" w:rsidRDefault="00E23AC4" w:rsidP="003018C8">
      <w:pPr>
        <w:pStyle w:val="VEOHRCListBullet"/>
        <w:shd w:val="clear" w:color="auto" w:fill="BDD6EE" w:themeFill="accent1" w:themeFillTint="66"/>
      </w:pPr>
      <w:r>
        <w:t>employing Aboriginal people to design, work in</w:t>
      </w:r>
      <w:r>
        <w:t xml:space="preserve"> </w:t>
      </w:r>
      <w:r>
        <w:t>and promote services</w:t>
      </w:r>
    </w:p>
    <w:p w:rsidR="00BD7C43" w:rsidRDefault="00E23AC4" w:rsidP="003018C8">
      <w:pPr>
        <w:pStyle w:val="VEOHRCListBullet"/>
        <w:shd w:val="clear" w:color="auto" w:fill="BDD6EE" w:themeFill="accent1" w:themeFillTint="66"/>
      </w:pPr>
      <w:r>
        <w:t>properly considering Aboriginal cultural rights</w:t>
      </w:r>
      <w:r>
        <w:t xml:space="preserve"> </w:t>
      </w:r>
      <w:r>
        <w:t>when making decisions</w:t>
      </w:r>
    </w:p>
    <w:p w:rsidR="00BD7C43" w:rsidRDefault="00E23AC4" w:rsidP="003018C8">
      <w:pPr>
        <w:pStyle w:val="VEOHRCListBullet"/>
        <w:shd w:val="clear" w:color="auto" w:fill="BDD6EE" w:themeFill="accent1" w:themeFillTint="66"/>
      </w:pPr>
      <w:r>
        <w:t>providing more education in schools about</w:t>
      </w:r>
      <w:r>
        <w:t xml:space="preserve"> </w:t>
      </w:r>
      <w:r>
        <w:t>Aboriginal history, culture and languages</w:t>
      </w:r>
    </w:p>
    <w:p w:rsidR="00BD7C43" w:rsidRDefault="00E23AC4" w:rsidP="003018C8">
      <w:pPr>
        <w:pStyle w:val="VEOHRCListBullet"/>
        <w:shd w:val="clear" w:color="auto" w:fill="BDD6EE" w:themeFill="accent1" w:themeFillTint="66"/>
      </w:pPr>
      <w:r>
        <w:t>actively engaging and consulting with</w:t>
      </w:r>
      <w:r>
        <w:t xml:space="preserve"> </w:t>
      </w:r>
      <w:r>
        <w:t>Traditional Owners and Aboriginal communities</w:t>
      </w:r>
    </w:p>
    <w:p w:rsidR="00BD7C43" w:rsidRDefault="00E23AC4" w:rsidP="003018C8">
      <w:pPr>
        <w:pStyle w:val="VEOHRCListBullet"/>
        <w:shd w:val="clear" w:color="auto" w:fill="BDD6EE" w:themeFill="accent1" w:themeFillTint="66"/>
      </w:pPr>
      <w:r>
        <w:t>displaying posters on Aboriginal cultural rights</w:t>
      </w:r>
      <w:r>
        <w:t xml:space="preserve"> </w:t>
      </w:r>
      <w:r>
        <w:t>in the workplace</w:t>
      </w:r>
    </w:p>
    <w:p w:rsidR="00BD7C43" w:rsidRDefault="00E23AC4" w:rsidP="003018C8">
      <w:pPr>
        <w:pStyle w:val="VEOHRCListBullet"/>
        <w:shd w:val="clear" w:color="auto" w:fill="BDD6EE" w:themeFill="accent1" w:themeFillTint="66"/>
      </w:pPr>
      <w:r>
        <w:t>developing a Koori Inclusion Action Plan</w:t>
      </w:r>
    </w:p>
    <w:p w:rsidR="00BD7C43" w:rsidRDefault="00E23AC4" w:rsidP="003018C8">
      <w:pPr>
        <w:pStyle w:val="VEOHRCListBullet"/>
        <w:shd w:val="clear" w:color="auto" w:fill="BDD6EE" w:themeFill="accent1" w:themeFillTint="66"/>
      </w:pPr>
      <w:r>
        <w:t>including Aboriginal-themed images on</w:t>
      </w:r>
      <w:r>
        <w:t xml:space="preserve"> </w:t>
      </w:r>
      <w:r>
        <w:t>mainstream websites and publications</w:t>
      </w:r>
    </w:p>
    <w:p w:rsidR="00BD7C43" w:rsidRDefault="00E23AC4" w:rsidP="003018C8">
      <w:pPr>
        <w:pStyle w:val="VEOHRCListBullet"/>
        <w:shd w:val="clear" w:color="auto" w:fill="BDD6EE" w:themeFill="accent1" w:themeFillTint="66"/>
      </w:pPr>
      <w:r>
        <w:t>including compliance with Aboriginal cultural</w:t>
      </w:r>
      <w:r>
        <w:t xml:space="preserve"> </w:t>
      </w:r>
      <w:r>
        <w:t>rights as a minimum service standard</w:t>
      </w:r>
    </w:p>
    <w:p w:rsidR="00BD7C43" w:rsidRDefault="00E23AC4" w:rsidP="003018C8">
      <w:pPr>
        <w:pStyle w:val="VEOHRCListBullet"/>
        <w:shd w:val="clear" w:color="auto" w:fill="BDD6EE" w:themeFill="accent1" w:themeFillTint="66"/>
      </w:pPr>
      <w:r>
        <w:t>holding a Welcome to Country ceremony at</w:t>
      </w:r>
      <w:r>
        <w:t xml:space="preserve"> </w:t>
      </w:r>
      <w:r>
        <w:t>events and launches</w:t>
      </w:r>
    </w:p>
    <w:p w:rsidR="00E23AC4" w:rsidRDefault="00E23AC4" w:rsidP="003018C8">
      <w:pPr>
        <w:pStyle w:val="VEOHRCListBullet"/>
        <w:shd w:val="clear" w:color="auto" w:fill="BDD6EE" w:themeFill="accent1" w:themeFillTint="66"/>
      </w:pPr>
      <w:r>
        <w:t>flying the Aboriginal flag.</w:t>
      </w:r>
    </w:p>
    <w:p w:rsidR="00E23AC4" w:rsidRDefault="00E23AC4" w:rsidP="00E23AC4">
      <w:pPr>
        <w:pStyle w:val="VEOHRCBodytext"/>
      </w:pPr>
    </w:p>
    <w:p w:rsidR="00E23AC4" w:rsidRDefault="00E23AC4" w:rsidP="00876D2F">
      <w:pPr>
        <w:pStyle w:val="VEOHRCHeading2"/>
        <w:shd w:val="clear" w:color="auto" w:fill="C5E0B3" w:themeFill="accent6" w:themeFillTint="66"/>
      </w:pPr>
      <w:r>
        <w:t>Case study: Yarra Ranges Shire Council</w:t>
      </w:r>
    </w:p>
    <w:p w:rsidR="00876D2F" w:rsidRDefault="00E23AC4" w:rsidP="00876D2F">
      <w:pPr>
        <w:pStyle w:val="VEOHRCBodytext"/>
        <w:shd w:val="clear" w:color="auto" w:fill="C5E0B3" w:themeFill="accent6" w:themeFillTint="66"/>
      </w:pPr>
      <w:r>
        <w:t>The Yarra Ranges Shire Council has implemented</w:t>
      </w:r>
      <w:r>
        <w:t xml:space="preserve"> </w:t>
      </w:r>
      <w:r>
        <w:t>several initiatives that are great examples of a public</w:t>
      </w:r>
      <w:r>
        <w:t xml:space="preserve"> </w:t>
      </w:r>
      <w:r>
        <w:t>authority taking steps to protect section 19(2) rights.</w:t>
      </w:r>
      <w:r>
        <w:t xml:space="preserve"> </w:t>
      </w:r>
    </w:p>
    <w:p w:rsidR="00E23AC4" w:rsidRDefault="00E23AC4" w:rsidP="00876D2F">
      <w:pPr>
        <w:pStyle w:val="VEOHRCHeading3"/>
        <w:shd w:val="clear" w:color="auto" w:fill="C5E0B3" w:themeFill="accent6" w:themeFillTint="66"/>
      </w:pPr>
      <w:r>
        <w:t>Indigenous Advisory Committee</w:t>
      </w:r>
    </w:p>
    <w:p w:rsidR="00E23AC4" w:rsidRDefault="00E23AC4" w:rsidP="00876D2F">
      <w:pPr>
        <w:pStyle w:val="VEOHRCBodytext"/>
        <w:shd w:val="clear" w:color="auto" w:fill="C5E0B3" w:themeFill="accent6" w:themeFillTint="66"/>
      </w:pPr>
      <w:r>
        <w:t>In 2005 Council established the Indigenous</w:t>
      </w:r>
      <w:r>
        <w:t xml:space="preserve"> </w:t>
      </w:r>
      <w:r>
        <w:t>Advisory Committee (IAC) to guide the reconciliation</w:t>
      </w:r>
      <w:r>
        <w:t xml:space="preserve"> </w:t>
      </w:r>
      <w:r>
        <w:t>process. The IAC also ensures appropriate</w:t>
      </w:r>
      <w:r>
        <w:t xml:space="preserve"> </w:t>
      </w:r>
      <w:r>
        <w:t>compliance with section 19(2) of the Charter and</w:t>
      </w:r>
      <w:r>
        <w:t xml:space="preserve"> </w:t>
      </w:r>
      <w:r>
        <w:t>is made up of a range of Indigenous people from</w:t>
      </w:r>
      <w:r>
        <w:t xml:space="preserve"> </w:t>
      </w:r>
      <w:r>
        <w:t>government, academia and community. The IAC</w:t>
      </w:r>
      <w:r>
        <w:t xml:space="preserve"> </w:t>
      </w:r>
      <w:r>
        <w:t>is designed to operate as an advocate on agreed</w:t>
      </w:r>
      <w:r>
        <w:t xml:space="preserve"> </w:t>
      </w:r>
      <w:r>
        <w:t>issues and provide an effective mechanism for</w:t>
      </w:r>
      <w:r>
        <w:t xml:space="preserve"> </w:t>
      </w:r>
      <w:r>
        <w:t>consultation between members of the Indigenous</w:t>
      </w:r>
      <w:r>
        <w:t xml:space="preserve"> </w:t>
      </w:r>
      <w:r>
        <w:t>community and Council across a broad range of</w:t>
      </w:r>
      <w:r>
        <w:t xml:space="preserve"> </w:t>
      </w:r>
      <w:r>
        <w:t>social, health and wellbeing issues.</w:t>
      </w:r>
    </w:p>
    <w:p w:rsidR="00E23AC4" w:rsidRDefault="00E23AC4" w:rsidP="00876D2F">
      <w:pPr>
        <w:pStyle w:val="VEOHRCBodytext"/>
        <w:shd w:val="clear" w:color="auto" w:fill="C5E0B3" w:themeFill="accent6" w:themeFillTint="66"/>
      </w:pPr>
      <w:r>
        <w:t>The IAC facilitates ongoing engagement with</w:t>
      </w:r>
      <w:r>
        <w:t xml:space="preserve"> </w:t>
      </w:r>
      <w:r>
        <w:t>Council to ensure delivery of culturally appropriate</w:t>
      </w:r>
      <w:r>
        <w:t xml:space="preserve"> </w:t>
      </w:r>
      <w:r>
        <w:t>services that are informed by Indigenous history,</w:t>
      </w:r>
      <w:r>
        <w:t xml:space="preserve"> </w:t>
      </w:r>
      <w:r>
        <w:t>culture and community needs. The IAC and Council</w:t>
      </w:r>
      <w:r>
        <w:t xml:space="preserve"> </w:t>
      </w:r>
      <w:r>
        <w:t>also recognise that strategies to create and</w:t>
      </w:r>
      <w:r>
        <w:t xml:space="preserve"> </w:t>
      </w:r>
      <w:r>
        <w:t>strengthen social and economic participation need</w:t>
      </w:r>
      <w:r>
        <w:t xml:space="preserve"> </w:t>
      </w:r>
      <w:r>
        <w:t>to be underpinned by a strong cultural framework</w:t>
      </w:r>
      <w:r>
        <w:t xml:space="preserve"> </w:t>
      </w:r>
      <w:r>
        <w:t>and led by the Indigenous community.</w:t>
      </w:r>
    </w:p>
    <w:p w:rsidR="00E23AC4" w:rsidRDefault="00E23AC4" w:rsidP="00876D2F">
      <w:pPr>
        <w:pStyle w:val="VEOHRCHeading3"/>
        <w:shd w:val="clear" w:color="auto" w:fill="C5E0B3" w:themeFill="accent6" w:themeFillTint="66"/>
      </w:pPr>
      <w:r>
        <w:t>The Return of the Firestick</w:t>
      </w:r>
    </w:p>
    <w:p w:rsidR="00E23AC4" w:rsidRDefault="00E23AC4" w:rsidP="00876D2F">
      <w:pPr>
        <w:pStyle w:val="VEOHRCBodytext"/>
        <w:shd w:val="clear" w:color="auto" w:fill="C5E0B3" w:themeFill="accent6" w:themeFillTint="66"/>
      </w:pPr>
      <w:r>
        <w:t>This project aims to re-establish Indigenous fire-stick</w:t>
      </w:r>
      <w:r>
        <w:t xml:space="preserve"> </w:t>
      </w:r>
      <w:r>
        <w:t>land management knowledge and practices within</w:t>
      </w:r>
      <w:r>
        <w:t xml:space="preserve"> </w:t>
      </w:r>
      <w:r>
        <w:t>the Victorian Aboriginal population. In re-building</w:t>
      </w:r>
      <w:r>
        <w:t xml:space="preserve"> </w:t>
      </w:r>
      <w:r>
        <w:t>this knowledge the project proposes to apply it as</w:t>
      </w:r>
      <w:r>
        <w:t xml:space="preserve"> </w:t>
      </w:r>
      <w:r>
        <w:t>a highly efficient fuel reduction practice to reduce</w:t>
      </w:r>
      <w:r>
        <w:t xml:space="preserve"> </w:t>
      </w:r>
      <w:r>
        <w:t>extreme threat of bushfire within the Yarra Ranges</w:t>
      </w:r>
      <w:r>
        <w:t xml:space="preserve"> </w:t>
      </w:r>
      <w:r>
        <w:t>region.</w:t>
      </w:r>
    </w:p>
    <w:p w:rsidR="00304003" w:rsidRDefault="00E23AC4" w:rsidP="00876D2F">
      <w:pPr>
        <w:pStyle w:val="VEOHRCBodytext"/>
        <w:shd w:val="clear" w:color="auto" w:fill="C5E0B3" w:themeFill="accent6" w:themeFillTint="66"/>
      </w:pPr>
      <w:r>
        <w:t>Reviving traditional land management practices</w:t>
      </w:r>
      <w:r>
        <w:t xml:space="preserve"> </w:t>
      </w:r>
      <w:r>
        <w:t>allows the Aboriginal community to actively</w:t>
      </w:r>
      <w:r>
        <w:t xml:space="preserve"> </w:t>
      </w:r>
      <w:r>
        <w:t>participate in cultural practices that benefit the</w:t>
      </w:r>
      <w:r>
        <w:t xml:space="preserve"> </w:t>
      </w:r>
      <w:r>
        <w:t>wider Yarra Ranges community. It also assists in</w:t>
      </w:r>
      <w:r>
        <w:t xml:space="preserve"> </w:t>
      </w:r>
      <w:r>
        <w:t>protecting the right of traditional owners to maintain</w:t>
      </w:r>
      <w:r>
        <w:t xml:space="preserve"> </w:t>
      </w:r>
      <w:r>
        <w:t>their distinctive relationship with the land under</w:t>
      </w:r>
      <w:r>
        <w:t xml:space="preserve"> </w:t>
      </w:r>
      <w:r>
        <w:t>section 19(2)(d) of the Charter.</w:t>
      </w:r>
    </w:p>
    <w:p w:rsidR="007204B7" w:rsidRDefault="007204B7" w:rsidP="00E822AE">
      <w:pPr>
        <w:pStyle w:val="VEOHRCHeading1"/>
      </w:pPr>
      <w:bookmarkStart w:id="0" w:name="_GoBack"/>
      <w:bookmarkEnd w:id="0"/>
      <w:r>
        <w:t>Remember</w:t>
      </w:r>
    </w:p>
    <w:p w:rsidR="00BD7C43" w:rsidRDefault="00E23AC4" w:rsidP="00E23AC4">
      <w:pPr>
        <w:pStyle w:val="VEOHRCListBullet"/>
      </w:pPr>
      <w:r>
        <w:t>Section 19(2) of the Charter protects the distinct</w:t>
      </w:r>
      <w:r>
        <w:t xml:space="preserve"> </w:t>
      </w:r>
      <w:r>
        <w:t>rights of Aboriginal people in Victoria.</w:t>
      </w:r>
    </w:p>
    <w:p w:rsidR="00BD7C43" w:rsidRDefault="00E23AC4" w:rsidP="00E23AC4">
      <w:pPr>
        <w:pStyle w:val="VEOHRCListBullet"/>
      </w:pPr>
      <w:r>
        <w:t>Public authorities have a legal obligation to act</w:t>
      </w:r>
      <w:r>
        <w:t xml:space="preserve"> </w:t>
      </w:r>
      <w:r>
        <w:t>compatibly with Aboriginal cultural rights and to</w:t>
      </w:r>
      <w:r>
        <w:t xml:space="preserve"> </w:t>
      </w:r>
      <w:r>
        <w:t>properly consider Aboriginal cultural rights when</w:t>
      </w:r>
      <w:r>
        <w:t xml:space="preserve"> </w:t>
      </w:r>
      <w:r>
        <w:t>making decisions.</w:t>
      </w:r>
    </w:p>
    <w:p w:rsidR="00E23AC4" w:rsidRDefault="00E23AC4" w:rsidP="00E23AC4">
      <w:pPr>
        <w:pStyle w:val="VEOHRCListBullet"/>
      </w:pPr>
      <w:r>
        <w:t>Consultation with Traditional Owners and Aboriginal</w:t>
      </w:r>
      <w:r>
        <w:t xml:space="preserve"> </w:t>
      </w:r>
      <w:r>
        <w:t>communities is essential when a decision or action</w:t>
      </w:r>
      <w:r>
        <w:t xml:space="preserve"> </w:t>
      </w:r>
      <w:r>
        <w:t>may impact Aboriginal cultural rights.</w:t>
      </w:r>
    </w:p>
    <w:p w:rsidR="007204B7" w:rsidRDefault="007204B7" w:rsidP="00E822AE">
      <w:pPr>
        <w:pStyle w:val="VEOHRCHeading1"/>
      </w:pPr>
      <w:r>
        <w:t>More about Aboriginal Cultural Rights</w:t>
      </w:r>
    </w:p>
    <w:p w:rsidR="007204B7" w:rsidRDefault="007204B7" w:rsidP="007204B7">
      <w:pPr>
        <w:pStyle w:val="VEOHRCBodytext"/>
      </w:pPr>
      <w:r>
        <w:t>You can download more resources from</w:t>
      </w:r>
      <w:r w:rsidR="00DB4B6F">
        <w:t xml:space="preserve"> </w:t>
      </w:r>
      <w:hyperlink r:id="rId9" w:history="1">
        <w:r w:rsidR="00402D48" w:rsidRPr="00F85B3F">
          <w:rPr>
            <w:rStyle w:val="Hyperlink"/>
          </w:rPr>
          <w:t>www.humanrightscommission.vic.gov.au/acr</w:t>
        </w:r>
      </w:hyperlink>
      <w:r w:rsidR="00402D48">
        <w:t xml:space="preserve"> </w:t>
      </w:r>
    </w:p>
    <w:p w:rsidR="007204B7" w:rsidRDefault="007204B7" w:rsidP="00E822AE">
      <w:pPr>
        <w:pStyle w:val="VEOHRCHeading1"/>
      </w:pPr>
      <w:r>
        <w:t>Need more information?</w:t>
      </w:r>
    </w:p>
    <w:p w:rsidR="007204B7" w:rsidRDefault="007204B7" w:rsidP="007204B7">
      <w:pPr>
        <w:pStyle w:val="VEOHRCBodytext"/>
      </w:pPr>
      <w:r>
        <w:t>Contact the Commission:</w:t>
      </w:r>
    </w:p>
    <w:p w:rsidR="007204B7" w:rsidRDefault="007204B7" w:rsidP="007204B7">
      <w:pPr>
        <w:pStyle w:val="VEOHRCBodytext"/>
      </w:pPr>
      <w:r>
        <w:t>Enquiry Line</w:t>
      </w:r>
      <w:r w:rsidR="00402D48">
        <w:t>:</w:t>
      </w:r>
      <w:r>
        <w:t xml:space="preserve"> 1300 292 153 or (03) 9032 3583</w:t>
      </w:r>
    </w:p>
    <w:p w:rsidR="007204B7" w:rsidRDefault="007204B7" w:rsidP="007204B7">
      <w:pPr>
        <w:pStyle w:val="VEOHRCBodytext"/>
      </w:pPr>
      <w:r>
        <w:t>Fax</w:t>
      </w:r>
      <w:r w:rsidR="00402D48">
        <w:t>:</w:t>
      </w:r>
      <w:r>
        <w:t xml:space="preserve"> 1300 891 858</w:t>
      </w:r>
    </w:p>
    <w:p w:rsidR="007204B7" w:rsidRDefault="007204B7" w:rsidP="007204B7">
      <w:pPr>
        <w:pStyle w:val="VEOHRCBodytext"/>
      </w:pPr>
      <w:r>
        <w:t>TTY</w:t>
      </w:r>
      <w:r w:rsidR="00402D48">
        <w:t>:</w:t>
      </w:r>
      <w:r>
        <w:t xml:space="preserve"> 1300 289 621</w:t>
      </w:r>
    </w:p>
    <w:p w:rsidR="007204B7" w:rsidRDefault="007204B7" w:rsidP="007204B7">
      <w:pPr>
        <w:pStyle w:val="VEOHRCBodytext"/>
      </w:pPr>
      <w:r>
        <w:t>Email</w:t>
      </w:r>
      <w:r w:rsidR="00402D48">
        <w:t>:</w:t>
      </w:r>
      <w:r>
        <w:t xml:space="preserve"> </w:t>
      </w:r>
      <w:hyperlink r:id="rId10" w:history="1">
        <w:r w:rsidR="00BE70C3" w:rsidRPr="00F85B3F">
          <w:rPr>
            <w:rStyle w:val="Hyperlink"/>
          </w:rPr>
          <w:t>enquiries@veohrc.vic.gov.au</w:t>
        </w:r>
      </w:hyperlink>
      <w:r w:rsidR="00BE70C3">
        <w:t xml:space="preserve"> </w:t>
      </w:r>
    </w:p>
    <w:p w:rsidR="00BE70C3" w:rsidRDefault="00BE70C3" w:rsidP="00BE70C3">
      <w:pPr>
        <w:pStyle w:val="VEOHRCBodytext"/>
      </w:pPr>
      <w:r>
        <w:t xml:space="preserve">Website: </w:t>
      </w:r>
      <w:hyperlink r:id="rId11" w:history="1">
        <w:r w:rsidRPr="00F85B3F">
          <w:rPr>
            <w:rStyle w:val="Hyperlink"/>
          </w:rPr>
          <w:t>www.humanrightscommission.vic.gov.au</w:t>
        </w:r>
      </w:hyperlink>
      <w:r>
        <w:t xml:space="preserve"> </w:t>
      </w:r>
    </w:p>
    <w:p w:rsidR="00BE70C3" w:rsidRDefault="00BE70C3" w:rsidP="00BE70C3">
      <w:pPr>
        <w:pStyle w:val="VEOHRCBodytext"/>
      </w:pPr>
      <w:r>
        <w:t xml:space="preserve">Twitter: </w:t>
      </w:r>
      <w:hyperlink r:id="rId12" w:history="1">
        <w:r w:rsidRPr="00F85B3F">
          <w:rPr>
            <w:rStyle w:val="Hyperlink"/>
          </w:rPr>
          <w:t>www.twitter.com/VEOHRC</w:t>
        </w:r>
      </w:hyperlink>
      <w:r>
        <w:t xml:space="preserve">  </w:t>
      </w:r>
    </w:p>
    <w:p w:rsidR="00BE70C3" w:rsidRDefault="00BE70C3" w:rsidP="00BE70C3">
      <w:pPr>
        <w:pStyle w:val="VEOHRCBodytext"/>
      </w:pPr>
      <w:r>
        <w:t xml:space="preserve">Facebook: </w:t>
      </w:r>
      <w:hyperlink r:id="rId13" w:history="1">
        <w:r w:rsidRPr="00F85B3F">
          <w:rPr>
            <w:rStyle w:val="Hyperlink"/>
          </w:rPr>
          <w:t>https://www.facebook.com/VEOHRC</w:t>
        </w:r>
      </w:hyperlink>
      <w:r>
        <w:t xml:space="preserve"> </w:t>
      </w:r>
    </w:p>
    <w:p w:rsidR="007204B7" w:rsidRDefault="007204B7" w:rsidP="00E822AE">
      <w:pPr>
        <w:pStyle w:val="VEOHRCHeading1"/>
      </w:pPr>
      <w:r>
        <w:t>Accessible formats</w:t>
      </w:r>
    </w:p>
    <w:p w:rsidR="007204B7" w:rsidRDefault="007204B7" w:rsidP="007204B7">
      <w:pPr>
        <w:pStyle w:val="VEOHRCBodytext"/>
      </w:pPr>
      <w:r>
        <w:t>This publication is available to download from</w:t>
      </w:r>
      <w:r w:rsidR="00DB4B6F">
        <w:t xml:space="preserve"> </w:t>
      </w:r>
      <w:r>
        <w:t>our website at</w:t>
      </w:r>
      <w:r w:rsidR="00BE70C3">
        <w:t xml:space="preserve"> </w:t>
      </w:r>
      <w:hyperlink r:id="rId14" w:history="1">
        <w:r w:rsidR="00BE70C3" w:rsidRPr="00F85B3F">
          <w:rPr>
            <w:rStyle w:val="Hyperlink"/>
          </w:rPr>
          <w:t>www.humanrightscommission.vic.gov.au/resources</w:t>
        </w:r>
      </w:hyperlink>
      <w:r w:rsidR="00BE70C3">
        <w:t xml:space="preserve"> </w:t>
      </w:r>
      <w:r>
        <w:t>in PDF and RTF. Please contact the</w:t>
      </w:r>
      <w:r w:rsidR="00DB4B6F">
        <w:t xml:space="preserve"> </w:t>
      </w:r>
      <w:r>
        <w:t>Commission if you require other accessible formats.</w:t>
      </w:r>
    </w:p>
    <w:p w:rsidR="007204B7" w:rsidRDefault="007204B7" w:rsidP="00E822AE">
      <w:pPr>
        <w:pStyle w:val="VEOHRCHeading1"/>
      </w:pPr>
      <w:r>
        <w:t>We welcome your feedback!</w:t>
      </w:r>
    </w:p>
    <w:p w:rsidR="007204B7" w:rsidRDefault="007204B7" w:rsidP="007204B7">
      <w:pPr>
        <w:pStyle w:val="VEOHRCBodytext"/>
      </w:pPr>
      <w:r>
        <w:t>Were these resources useful? Easy to use? Would you</w:t>
      </w:r>
      <w:r w:rsidR="00DB4B6F">
        <w:t xml:space="preserve"> </w:t>
      </w:r>
      <w:r>
        <w:t>like to see something else included? Please email us</w:t>
      </w:r>
      <w:r w:rsidR="00DB4B6F">
        <w:t xml:space="preserve"> </w:t>
      </w:r>
      <w:r>
        <w:t xml:space="preserve">at </w:t>
      </w:r>
      <w:hyperlink r:id="rId15" w:history="1">
        <w:r w:rsidR="00BE70C3" w:rsidRPr="00F85B3F">
          <w:rPr>
            <w:rStyle w:val="Hyperlink"/>
          </w:rPr>
          <w:t>communications@veohrc.vic.gov.au</w:t>
        </w:r>
      </w:hyperlink>
      <w:r>
        <w:t>.</w:t>
      </w:r>
    </w:p>
    <w:p w:rsidR="007204B7" w:rsidRDefault="007204B7" w:rsidP="007204B7">
      <w:pPr>
        <w:pStyle w:val="VEOHRCBodytext"/>
      </w:pPr>
      <w:r>
        <w:t>Published by the Victorian Equal Opportunity and Human Rights</w:t>
      </w:r>
      <w:r w:rsidR="00E822AE">
        <w:t xml:space="preserve"> </w:t>
      </w:r>
      <w:r>
        <w:t>Commission, Level 3, 204 Lygon Street, Carlton Victoria 3053. June 2018.</w:t>
      </w:r>
    </w:p>
    <w:p w:rsidR="00304003" w:rsidRDefault="00E822AE" w:rsidP="00A96BA0">
      <w:pPr>
        <w:pStyle w:val="VEOHRCBodytext"/>
      </w:pPr>
      <w:r w:rsidRPr="00E822AE">
        <w:t>DISCLAIMER: This information is intended as a guide only. It is not a substitute for legal advice.</w:t>
      </w:r>
    </w:p>
    <w:sectPr w:rsidR="00304003" w:rsidSect="00E2047F">
      <w:footerReference w:type="default" r:id="rId16"/>
      <w:headerReference w:type="first" r:id="rId17"/>
      <w:pgSz w:w="11906" w:h="16838" w:code="9"/>
      <w:pgMar w:top="1134" w:right="1418" w:bottom="1134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158" w:rsidRDefault="00D45158">
      <w:r>
        <w:separator/>
      </w:r>
    </w:p>
  </w:endnote>
  <w:endnote w:type="continuationSeparator" w:id="0">
    <w:p w:rsidR="00D45158" w:rsidRDefault="00D4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45 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cript MT Bold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A63" w:rsidRPr="00E10D10" w:rsidRDefault="00304003" w:rsidP="00CA25F8">
    <w:pPr>
      <w:pStyle w:val="Footer"/>
      <w:tabs>
        <w:tab w:val="right" w:pos="9000"/>
      </w:tabs>
      <w:rPr>
        <w:rFonts w:cs="Arial"/>
        <w:sz w:val="18"/>
        <w:szCs w:val="18"/>
      </w:rPr>
    </w:pPr>
    <w:r>
      <w:rPr>
        <w:rFonts w:cs="Arial"/>
        <w:i/>
        <w:sz w:val="18"/>
        <w:szCs w:val="18"/>
      </w:rPr>
      <w:t xml:space="preserve">Aboriginal cultural rights &gt; </w:t>
    </w:r>
    <w:r w:rsidRPr="00304003">
      <w:rPr>
        <w:rFonts w:cs="Arial"/>
        <w:i/>
        <w:sz w:val="18"/>
        <w:szCs w:val="18"/>
      </w:rPr>
      <w:t>What you need to know – Fact sheet for public authorities</w:t>
    </w:r>
    <w:r w:rsidR="00E35A63">
      <w:rPr>
        <w:rFonts w:cs="Arial"/>
        <w:sz w:val="18"/>
        <w:szCs w:val="18"/>
      </w:rPr>
      <w:tab/>
    </w:r>
    <w:r w:rsidR="00E35A63" w:rsidRPr="00BD79E3">
      <w:rPr>
        <w:rFonts w:cs="Arial"/>
        <w:sz w:val="18"/>
        <w:szCs w:val="18"/>
      </w:rPr>
      <w:t xml:space="preserve">Page </w:t>
    </w:r>
    <w:r w:rsidR="00E35A63" w:rsidRPr="00BD79E3">
      <w:rPr>
        <w:rStyle w:val="PageNumber"/>
        <w:rFonts w:cs="Arial"/>
        <w:sz w:val="18"/>
        <w:szCs w:val="18"/>
      </w:rPr>
      <w:fldChar w:fldCharType="begin"/>
    </w:r>
    <w:r w:rsidR="00E35A63" w:rsidRPr="00BD79E3">
      <w:rPr>
        <w:rStyle w:val="PageNumber"/>
        <w:rFonts w:cs="Arial"/>
        <w:sz w:val="18"/>
        <w:szCs w:val="18"/>
      </w:rPr>
      <w:instrText xml:space="preserve"> PAGE </w:instrText>
    </w:r>
    <w:r w:rsidR="00E35A63" w:rsidRPr="00BD79E3">
      <w:rPr>
        <w:rStyle w:val="PageNumber"/>
        <w:rFonts w:cs="Arial"/>
        <w:sz w:val="18"/>
        <w:szCs w:val="18"/>
      </w:rPr>
      <w:fldChar w:fldCharType="separate"/>
    </w:r>
    <w:r w:rsidR="007C03F3">
      <w:rPr>
        <w:rStyle w:val="PageNumber"/>
        <w:rFonts w:cs="Arial"/>
        <w:noProof/>
        <w:sz w:val="18"/>
        <w:szCs w:val="18"/>
      </w:rPr>
      <w:t>7</w:t>
    </w:r>
    <w:r w:rsidR="00E35A63" w:rsidRPr="00BD79E3">
      <w:rPr>
        <w:rStyle w:val="PageNumber"/>
        <w:rFonts w:cs="Arial"/>
        <w:sz w:val="18"/>
        <w:szCs w:val="18"/>
      </w:rPr>
      <w:fldChar w:fldCharType="end"/>
    </w:r>
    <w:r w:rsidR="00E35A63" w:rsidRPr="00BD79E3">
      <w:rPr>
        <w:rStyle w:val="PageNumber"/>
        <w:rFonts w:cs="Arial"/>
        <w:sz w:val="18"/>
        <w:szCs w:val="18"/>
      </w:rPr>
      <w:t xml:space="preserve"> of </w:t>
    </w:r>
    <w:r w:rsidR="00E35A63" w:rsidRPr="00BD79E3">
      <w:rPr>
        <w:rStyle w:val="PageNumber"/>
        <w:rFonts w:cs="Arial"/>
        <w:sz w:val="18"/>
        <w:szCs w:val="18"/>
      </w:rPr>
      <w:fldChar w:fldCharType="begin"/>
    </w:r>
    <w:r w:rsidR="00E35A63" w:rsidRPr="00BD79E3">
      <w:rPr>
        <w:rStyle w:val="PageNumber"/>
        <w:rFonts w:cs="Arial"/>
        <w:sz w:val="18"/>
        <w:szCs w:val="18"/>
      </w:rPr>
      <w:instrText xml:space="preserve"> NUMPAGES </w:instrText>
    </w:r>
    <w:r w:rsidR="00E35A63" w:rsidRPr="00BD79E3">
      <w:rPr>
        <w:rStyle w:val="PageNumber"/>
        <w:rFonts w:cs="Arial"/>
        <w:sz w:val="18"/>
        <w:szCs w:val="18"/>
      </w:rPr>
      <w:fldChar w:fldCharType="separate"/>
    </w:r>
    <w:r w:rsidR="007C03F3">
      <w:rPr>
        <w:rStyle w:val="PageNumber"/>
        <w:rFonts w:cs="Arial"/>
        <w:noProof/>
        <w:sz w:val="18"/>
        <w:szCs w:val="18"/>
      </w:rPr>
      <w:t>7</w:t>
    </w:r>
    <w:r w:rsidR="00E35A63" w:rsidRPr="00BD79E3">
      <w:rPr>
        <w:rStyle w:val="PageNumber"/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158" w:rsidRDefault="00D45158">
      <w:r>
        <w:separator/>
      </w:r>
    </w:p>
  </w:footnote>
  <w:footnote w:type="continuationSeparator" w:id="0">
    <w:p w:rsidR="00D45158" w:rsidRDefault="00D45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760" w:rsidRPr="006A7506" w:rsidRDefault="007C03F3" w:rsidP="003F7760">
    <w:pPr>
      <w:pStyle w:val="Header"/>
      <w:ind w:left="-142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0.25pt;height:1in">
          <v:imagedata r:id="rId1" o:title="VEOHRC LETTERHEAD LOGO"/>
        </v:shape>
      </w:pict>
    </w:r>
  </w:p>
  <w:p w:rsidR="003F7760" w:rsidRDefault="003F7760">
    <w:pPr>
      <w:pStyle w:val="Header"/>
    </w:pPr>
  </w:p>
  <w:p w:rsidR="003F7760" w:rsidRDefault="003F77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14A440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56DFF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A0B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638B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DA0FF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1AF6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9CA1B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3CA98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B00B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2024FE"/>
    <w:lvl w:ilvl="0">
      <w:numFmt w:val="bullet"/>
      <w:pStyle w:val="VEOHRCListBullet2ndlevel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10" w15:restartNumberingAfterBreak="0">
    <w:nsid w:val="0ACD1C38"/>
    <w:multiLevelType w:val="multilevel"/>
    <w:tmpl w:val="1C067092"/>
    <w:lvl w:ilvl="0">
      <w:start w:val="1"/>
      <w:numFmt w:val="bullet"/>
      <w:pStyle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DB342DB"/>
    <w:multiLevelType w:val="hybridMultilevel"/>
    <w:tmpl w:val="7F1E21DC"/>
    <w:lvl w:ilvl="0" w:tplc="03A29D64">
      <w:start w:val="1"/>
      <w:numFmt w:val="bullet"/>
      <w:pStyle w:val="TableText-List3"/>
      <w:lvlText w:val=""/>
      <w:lvlJc w:val="left"/>
      <w:pPr>
        <w:tabs>
          <w:tab w:val="num" w:pos="425"/>
        </w:tabs>
        <w:ind w:left="425" w:hanging="141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062B06"/>
    <w:multiLevelType w:val="multilevel"/>
    <w:tmpl w:val="6DDE5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VEOHRCletterlist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3" w15:restartNumberingAfterBreak="0">
    <w:nsid w:val="0E6270D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5F915CD"/>
    <w:multiLevelType w:val="hybridMultilevel"/>
    <w:tmpl w:val="0A00E00C"/>
    <w:lvl w:ilvl="0" w:tplc="4B5EC29C">
      <w:start w:val="1"/>
      <w:numFmt w:val="bullet"/>
      <w:pStyle w:val="BodyText-List-RestrictedRelease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F05C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811B41"/>
    <w:multiLevelType w:val="multilevel"/>
    <w:tmpl w:val="518604D6"/>
    <w:lvl w:ilvl="0">
      <w:start w:val="1"/>
      <w:numFmt w:val="bullet"/>
      <w:pStyle w:val="Bullet2"/>
      <w:lvlText w:val="~"/>
      <w:lvlJc w:val="left"/>
      <w:pPr>
        <w:tabs>
          <w:tab w:val="num" w:pos="927"/>
        </w:tabs>
        <w:ind w:left="927" w:hanging="360"/>
      </w:pPr>
      <w:rPr>
        <w:rFonts w:hAnsi="Arial" w:hint="default"/>
      </w:rPr>
    </w:lvl>
    <w:lvl w:ilvl="1">
      <w:start w:val="1"/>
      <w:numFmt w:val="bullet"/>
      <w:pStyle w:val="bullet3"/>
      <w:lvlText w:val="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1B72C27"/>
    <w:multiLevelType w:val="multilevel"/>
    <w:tmpl w:val="D49860B2"/>
    <w:lvl w:ilvl="0">
      <w:start w:val="1"/>
      <w:numFmt w:val="decimal"/>
      <w:lvlRestart w:val="0"/>
      <w:pStyle w:val="Table-Number"/>
      <w:lvlText w:val="%1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pStyle w:val="TableText-List-Level1"/>
      <w:lvlText w:val="%2)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</w:rPr>
    </w:lvl>
    <w:lvl w:ilvl="2">
      <w:start w:val="1"/>
      <w:numFmt w:val="lowerRoman"/>
      <w:pStyle w:val="TableText-List-Level2"/>
      <w:lvlText w:val="%3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18" w15:restartNumberingAfterBreak="0">
    <w:nsid w:val="22281366"/>
    <w:multiLevelType w:val="hybridMultilevel"/>
    <w:tmpl w:val="ED2C472C"/>
    <w:lvl w:ilvl="0" w:tplc="28E4F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F43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F41ABA">
      <w:start w:val="1"/>
      <w:numFmt w:val="lowerRoman"/>
      <w:pStyle w:val="Handoutdotlist1"/>
      <w:lvlText w:val="%3."/>
      <w:lvlJc w:val="right"/>
      <w:pPr>
        <w:tabs>
          <w:tab w:val="num" w:pos="2340"/>
        </w:tabs>
        <w:ind w:left="2340" w:hanging="360"/>
      </w:pPr>
    </w:lvl>
    <w:lvl w:ilvl="3" w:tplc="CD6661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7A20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36F2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E01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34F0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D6D2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C53C8B"/>
    <w:multiLevelType w:val="multilevel"/>
    <w:tmpl w:val="91525E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bullet"/>
      <w:pStyle w:val="bullets"/>
      <w:lvlText w:val=""/>
      <w:lvlJc w:val="left"/>
      <w:pPr>
        <w:tabs>
          <w:tab w:val="num" w:pos="927"/>
        </w:tabs>
        <w:ind w:left="720" w:hanging="153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8114D51"/>
    <w:multiLevelType w:val="hybridMultilevel"/>
    <w:tmpl w:val="A0DCA972"/>
    <w:lvl w:ilvl="0" w:tplc="D85CC78E">
      <w:start w:val="1"/>
      <w:numFmt w:val="bullet"/>
      <w:pStyle w:val="Titlepagecontentslist1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  <w:lvl w:ilvl="1" w:tplc="35EE4C7E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C8A866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C6B4881A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AE64D8F6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DFB47DC6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B39E62E8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BB1EE36A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D89A0A4C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1" w15:restartNumberingAfterBreak="0">
    <w:nsid w:val="28922093"/>
    <w:multiLevelType w:val="hybridMultilevel"/>
    <w:tmpl w:val="DAC44DC2"/>
    <w:lvl w:ilvl="0" w:tplc="59F8EBB4">
      <w:start w:val="1"/>
      <w:numFmt w:val="bullet"/>
      <w:pStyle w:val="TableText-List-Nolinespacing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E85E8A"/>
    <w:multiLevelType w:val="hybridMultilevel"/>
    <w:tmpl w:val="0444F0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57E764C">
      <w:start w:val="1"/>
      <w:numFmt w:val="lowerRoman"/>
      <w:pStyle w:val="VEOHRCRomannumberlist"/>
      <w:lvlText w:val="%2)"/>
      <w:lvlJc w:val="left"/>
      <w:pPr>
        <w:tabs>
          <w:tab w:val="num" w:pos="1995"/>
        </w:tabs>
        <w:ind w:left="1995" w:hanging="915"/>
      </w:pPr>
      <w:rPr>
        <w:rFonts w:hint="default"/>
      </w:rPr>
    </w:lvl>
    <w:lvl w:ilvl="2" w:tplc="0C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CC0D7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E3D1375"/>
    <w:multiLevelType w:val="hybridMultilevel"/>
    <w:tmpl w:val="FAC63118"/>
    <w:lvl w:ilvl="0" w:tplc="76A63C9A">
      <w:start w:val="1"/>
      <w:numFmt w:val="bullet"/>
      <w:pStyle w:val="VEOHRC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7ADA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7AA7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3A8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9A08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C6A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5A42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6085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B8C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9B2156"/>
    <w:multiLevelType w:val="singleLevel"/>
    <w:tmpl w:val="FC10802C"/>
    <w:lvl w:ilvl="0">
      <w:start w:val="1"/>
      <w:numFmt w:val="bullet"/>
      <w:pStyle w:val="BodyText-List"/>
      <w:lvlText w:val="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  <w:sz w:val="18"/>
      </w:rPr>
    </w:lvl>
  </w:abstractNum>
  <w:abstractNum w:abstractNumId="25" w15:restartNumberingAfterBreak="0">
    <w:nsid w:val="32B04E30"/>
    <w:multiLevelType w:val="hybridMultilevel"/>
    <w:tmpl w:val="BBEAAF48"/>
    <w:lvl w:ilvl="0" w:tplc="E63E8C0A">
      <w:start w:val="1"/>
      <w:numFmt w:val="bullet"/>
      <w:pStyle w:val="TableText-ListIndent"/>
      <w:lvlText w:val="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12"/>
      </w:rPr>
    </w:lvl>
    <w:lvl w:ilvl="1" w:tplc="CB8402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864D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661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D214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12E0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1E3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6056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DCB7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37903"/>
    <w:multiLevelType w:val="hybridMultilevel"/>
    <w:tmpl w:val="BACE058A"/>
    <w:lvl w:ilvl="0" w:tplc="0B5C2C74">
      <w:start w:val="1"/>
      <w:numFmt w:val="bullet"/>
      <w:pStyle w:val="BodyText-List-Indent"/>
      <w:lvlText w:val=""/>
      <w:lvlJc w:val="left"/>
      <w:pPr>
        <w:tabs>
          <w:tab w:val="num" w:pos="1985"/>
        </w:tabs>
        <w:ind w:left="1985" w:hanging="567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CE1F1A"/>
    <w:multiLevelType w:val="hybridMultilevel"/>
    <w:tmpl w:val="183E646A"/>
    <w:lvl w:ilvl="0" w:tplc="FFFFFFFF">
      <w:start w:val="1"/>
      <w:numFmt w:val="bullet"/>
      <w:pStyle w:val="Figure-Lis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336B0"/>
    <w:multiLevelType w:val="multilevel"/>
    <w:tmpl w:val="B8261A2A"/>
    <w:lvl w:ilvl="0">
      <w:start w:val="1"/>
      <w:numFmt w:val="decimal"/>
      <w:lvlRestart w:val="0"/>
      <w:pStyle w:val="Level1-Heading"/>
      <w:lvlText w:val="%1."/>
      <w:lvlJc w:val="left"/>
      <w:pPr>
        <w:tabs>
          <w:tab w:val="num" w:pos="850"/>
        </w:tabs>
        <w:ind w:left="850" w:hanging="850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Level2-Heading"/>
      <w:lvlText w:val="%1.%2"/>
      <w:lvlJc w:val="left"/>
      <w:pPr>
        <w:tabs>
          <w:tab w:val="num" w:pos="850"/>
        </w:tabs>
        <w:ind w:left="850" w:hanging="85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pStyle w:val="Level3-Heading"/>
      <w:lvlText w:val="%1.%2.%3"/>
      <w:lvlJc w:val="left"/>
      <w:pPr>
        <w:tabs>
          <w:tab w:val="num" w:pos="850"/>
        </w:tabs>
        <w:ind w:left="850" w:hanging="850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pStyle w:val="Level4-Heading"/>
      <w:lvlText w:val="%1.%2.%3.%4"/>
      <w:lvlJc w:val="left"/>
      <w:pPr>
        <w:tabs>
          <w:tab w:val="num" w:pos="850"/>
        </w:tabs>
        <w:ind w:left="850" w:hanging="850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lowerLetter"/>
      <w:pStyle w:val="LevelBody1-a"/>
      <w:lvlText w:val="(%5)"/>
      <w:lvlJc w:val="left"/>
      <w:pPr>
        <w:tabs>
          <w:tab w:val="num" w:pos="1417"/>
        </w:tabs>
        <w:ind w:left="1417" w:hanging="567"/>
      </w:pPr>
      <w:rPr>
        <w:rFonts w:ascii="Verdana" w:hAnsi="Verdana" w:hint="default"/>
        <w:b w:val="0"/>
        <w:i w:val="0"/>
        <w:sz w:val="20"/>
      </w:rPr>
    </w:lvl>
    <w:lvl w:ilvl="5">
      <w:start w:val="1"/>
      <w:numFmt w:val="lowerRoman"/>
      <w:pStyle w:val="LevelBody2-i"/>
      <w:lvlText w:val="(%6)"/>
      <w:lvlJc w:val="left"/>
      <w:pPr>
        <w:tabs>
          <w:tab w:val="num" w:pos="1984"/>
        </w:tabs>
        <w:ind w:left="1984" w:hanging="567"/>
      </w:pPr>
      <w:rPr>
        <w:rFonts w:ascii="Verdana" w:hAnsi="Verdana" w:hint="default"/>
        <w:b w:val="0"/>
        <w:i w:val="0"/>
        <w:sz w:val="20"/>
      </w:rPr>
    </w:lvl>
    <w:lvl w:ilvl="6">
      <w:start w:val="1"/>
      <w:numFmt w:val="upperLetter"/>
      <w:pStyle w:val="LevelBody3-A"/>
      <w:lvlText w:val="(%7)"/>
      <w:lvlJc w:val="left"/>
      <w:pPr>
        <w:tabs>
          <w:tab w:val="num" w:pos="2551"/>
        </w:tabs>
        <w:ind w:left="2551" w:hanging="567"/>
      </w:pPr>
      <w:rPr>
        <w:rFonts w:ascii="Verdana" w:hAnsi="Verdana" w:hint="default"/>
      </w:rPr>
    </w:lvl>
    <w:lvl w:ilvl="7">
      <w:start w:val="1"/>
      <w:numFmt w:val="upperRoman"/>
      <w:pStyle w:val="LevelBody4-I"/>
      <w:lvlText w:val="(%8)"/>
      <w:lvlJc w:val="left"/>
      <w:pPr>
        <w:tabs>
          <w:tab w:val="num" w:pos="3118"/>
        </w:tabs>
        <w:ind w:left="3118" w:hanging="567"/>
      </w:pPr>
      <w:rPr>
        <w:rFonts w:ascii="Verdana" w:hAnsi="Verdana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Verdana" w:hAnsi="Verdana" w:hint="default"/>
      </w:rPr>
    </w:lvl>
  </w:abstractNum>
  <w:abstractNum w:abstractNumId="29" w15:restartNumberingAfterBreak="0">
    <w:nsid w:val="5ED02300"/>
    <w:multiLevelType w:val="hybridMultilevel"/>
    <w:tmpl w:val="E90C0874"/>
    <w:lvl w:ilvl="0" w:tplc="58DE90D8">
      <w:start w:val="1"/>
      <w:numFmt w:val="decimal"/>
      <w:pStyle w:val="TableText-numbers"/>
      <w:lvlText w:val="%1."/>
      <w:lvlJc w:val="left"/>
      <w:pPr>
        <w:tabs>
          <w:tab w:val="num" w:pos="360"/>
        </w:tabs>
        <w:ind w:left="284" w:hanging="284"/>
      </w:pPr>
    </w:lvl>
    <w:lvl w:ilvl="1" w:tplc="0C090003">
      <w:start w:val="1"/>
      <w:numFmt w:val="bullet"/>
      <w:lvlText w:val=""/>
      <w:lvlJc w:val="left"/>
      <w:pPr>
        <w:tabs>
          <w:tab w:val="num" w:pos="288"/>
        </w:tabs>
        <w:ind w:left="360" w:hanging="360"/>
      </w:pPr>
      <w:rPr>
        <w:rFonts w:ascii="Symbol" w:hAnsi="Symbol" w:hint="default"/>
      </w:r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686764"/>
    <w:multiLevelType w:val="hybridMultilevel"/>
    <w:tmpl w:val="8FBA7F5E"/>
    <w:lvl w:ilvl="0" w:tplc="CC7650DC">
      <w:start w:val="1"/>
      <w:numFmt w:val="bullet"/>
      <w:pStyle w:val="TableText-List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0F78D5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27C10"/>
    <w:multiLevelType w:val="hybridMultilevel"/>
    <w:tmpl w:val="6E0EB2DE"/>
    <w:lvl w:ilvl="0" w:tplc="5E707B34">
      <w:start w:val="9"/>
      <w:numFmt w:val="bullet"/>
      <w:pStyle w:val="Titlepagecontentslistindented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6BCC4772"/>
    <w:multiLevelType w:val="hybridMultilevel"/>
    <w:tmpl w:val="6C44DF9C"/>
    <w:lvl w:ilvl="0" w:tplc="78FE35DA">
      <w:start w:val="1"/>
      <w:numFmt w:val="bullet"/>
      <w:pStyle w:val="GuidanceText-List"/>
      <w:lvlText w:val="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0000FF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D6DC5"/>
    <w:multiLevelType w:val="hybridMultilevel"/>
    <w:tmpl w:val="342CEC4E"/>
    <w:lvl w:ilvl="0" w:tplc="456A5824">
      <w:start w:val="1"/>
      <w:numFmt w:val="bullet"/>
      <w:pStyle w:val="TableText-ListItalics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97656"/>
    <w:multiLevelType w:val="hybridMultilevel"/>
    <w:tmpl w:val="49C8F17C"/>
    <w:lvl w:ilvl="0" w:tplc="1A98B12A">
      <w:start w:val="1"/>
      <w:numFmt w:val="upperLetter"/>
      <w:pStyle w:val="Level0-Recitals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87408A"/>
    <w:multiLevelType w:val="multilevel"/>
    <w:tmpl w:val="73B8D12A"/>
    <w:lvl w:ilvl="0">
      <w:start w:val="1"/>
      <w:numFmt w:val="decimal"/>
      <w:pStyle w:val="AppendixHeading1"/>
      <w:lvlText w:val="Appendix %1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4FB0F79"/>
    <w:multiLevelType w:val="multilevel"/>
    <w:tmpl w:val="9AD09778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5982498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6393400"/>
    <w:multiLevelType w:val="multilevel"/>
    <w:tmpl w:val="A9EC56C0"/>
    <w:lvl w:ilvl="0">
      <w:start w:val="1"/>
      <w:numFmt w:val="decimal"/>
      <w:lvlRestart w:val="0"/>
      <w:pStyle w:val="BodyText-NumberedList1"/>
      <w:lvlText w:val="%1)"/>
      <w:lvlJc w:val="left"/>
      <w:pPr>
        <w:tabs>
          <w:tab w:val="num" w:pos="1417"/>
        </w:tabs>
        <w:ind w:left="1417" w:hanging="567"/>
      </w:pPr>
      <w:rPr>
        <w:rFonts w:ascii="Verdana" w:hAnsi="Verdana" w:hint="default"/>
      </w:rPr>
    </w:lvl>
    <w:lvl w:ilvl="1">
      <w:start w:val="1"/>
      <w:numFmt w:val="lowerLetter"/>
      <w:pStyle w:val="BodyText-NumberedLista"/>
      <w:lvlText w:val="%2."/>
      <w:lvlJc w:val="left"/>
      <w:pPr>
        <w:tabs>
          <w:tab w:val="num" w:pos="1984"/>
        </w:tabs>
        <w:ind w:left="1984" w:hanging="567"/>
      </w:pPr>
      <w:rPr>
        <w:rFonts w:ascii="Verdana" w:hAnsi="Verdana" w:hint="default"/>
      </w:rPr>
    </w:lvl>
    <w:lvl w:ilvl="2">
      <w:start w:val="1"/>
      <w:numFmt w:val="lowerRoman"/>
      <w:pStyle w:val="BodyText-NumberedListi"/>
      <w:lvlText w:val="%3."/>
      <w:lvlJc w:val="left"/>
      <w:pPr>
        <w:tabs>
          <w:tab w:val="num" w:pos="2449"/>
        </w:tabs>
        <w:ind w:left="2449" w:hanging="465"/>
      </w:pPr>
      <w:rPr>
        <w:rFonts w:ascii="Verdana" w:hAnsi="Verdana" w:hint="default"/>
      </w:rPr>
    </w:lvl>
    <w:lvl w:ilvl="3">
      <w:start w:val="1"/>
      <w:numFmt w:val="decimal"/>
      <w:pStyle w:val="BodyText-NumberedList10"/>
      <w:lvlText w:val="(%4)"/>
      <w:lvlJc w:val="left"/>
      <w:pPr>
        <w:tabs>
          <w:tab w:val="num" w:pos="3005"/>
        </w:tabs>
        <w:ind w:left="3005" w:hanging="556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589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3"/>
        </w:tabs>
        <w:ind w:left="4093" w:hanging="1083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2"/>
        </w:tabs>
        <w:ind w:left="4592" w:hanging="1219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0"/>
        </w:tabs>
        <w:ind w:left="5170" w:hanging="1440"/>
      </w:pPr>
      <w:rPr>
        <w:rFonts w:ascii="Verdana" w:hAnsi="Verdana" w:hint="default"/>
      </w:rPr>
    </w:lvl>
  </w:abstractNum>
  <w:abstractNum w:abstractNumId="39" w15:restartNumberingAfterBreak="0">
    <w:nsid w:val="7B096B57"/>
    <w:multiLevelType w:val="hybridMultilevel"/>
    <w:tmpl w:val="8DCE7C6A"/>
    <w:lvl w:ilvl="0" w:tplc="0C090001">
      <w:start w:val="1"/>
      <w:numFmt w:val="decimal"/>
      <w:pStyle w:val="VEOHRCNumbered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7"/>
  </w:num>
  <w:num w:numId="12">
    <w:abstractNumId w:val="15"/>
  </w:num>
  <w:num w:numId="13">
    <w:abstractNumId w:val="13"/>
  </w:num>
  <w:num w:numId="14">
    <w:abstractNumId w:val="23"/>
  </w:num>
  <w:num w:numId="15">
    <w:abstractNumId w:val="39"/>
  </w:num>
  <w:num w:numId="16">
    <w:abstractNumId w:val="36"/>
  </w:num>
  <w:num w:numId="17">
    <w:abstractNumId w:val="10"/>
  </w:num>
  <w:num w:numId="18">
    <w:abstractNumId w:val="16"/>
  </w:num>
  <w:num w:numId="19">
    <w:abstractNumId w:val="19"/>
  </w:num>
  <w:num w:numId="20">
    <w:abstractNumId w:val="18"/>
  </w:num>
  <w:num w:numId="21">
    <w:abstractNumId w:val="20"/>
  </w:num>
  <w:num w:numId="22">
    <w:abstractNumId w:val="31"/>
  </w:num>
  <w:num w:numId="23">
    <w:abstractNumId w:val="35"/>
  </w:num>
  <w:num w:numId="24">
    <w:abstractNumId w:val="27"/>
  </w:num>
  <w:num w:numId="25">
    <w:abstractNumId w:val="30"/>
  </w:num>
  <w:num w:numId="26">
    <w:abstractNumId w:val="14"/>
  </w:num>
  <w:num w:numId="27">
    <w:abstractNumId w:val="26"/>
  </w:num>
  <w:num w:numId="28">
    <w:abstractNumId w:val="21"/>
  </w:num>
  <w:num w:numId="29">
    <w:abstractNumId w:val="25"/>
  </w:num>
  <w:num w:numId="30">
    <w:abstractNumId w:val="33"/>
  </w:num>
  <w:num w:numId="31">
    <w:abstractNumId w:val="29"/>
  </w:num>
  <w:num w:numId="32">
    <w:abstractNumId w:val="34"/>
  </w:num>
  <w:num w:numId="33">
    <w:abstractNumId w:val="28"/>
  </w:num>
  <w:num w:numId="34">
    <w:abstractNumId w:val="24"/>
  </w:num>
  <w:num w:numId="35">
    <w:abstractNumId w:val="32"/>
  </w:num>
  <w:num w:numId="36">
    <w:abstractNumId w:val="17"/>
  </w:num>
  <w:num w:numId="37">
    <w:abstractNumId w:val="11"/>
  </w:num>
  <w:num w:numId="38">
    <w:abstractNumId w:val="38"/>
  </w:num>
  <w:num w:numId="39">
    <w:abstractNumId w:val="12"/>
  </w:num>
  <w:num w:numId="40">
    <w:abstractNumId w:val="22"/>
  </w:num>
  <w:num w:numId="41">
    <w:abstractNumId w:val="12"/>
  </w:num>
  <w:num w:numId="42">
    <w:abstractNumId w:val="23"/>
  </w:num>
  <w:num w:numId="43">
    <w:abstractNumId w:val="23"/>
  </w:num>
  <w:num w:numId="44">
    <w:abstractNumId w:val="23"/>
  </w:num>
  <w:num w:numId="45">
    <w:abstractNumId w:val="23"/>
  </w:num>
  <w:num w:numId="46">
    <w:abstractNumId w:val="2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characterSpacingControl w:val="doNotCompress"/>
  <w:hdrShapeDefaults>
    <o:shapedefaults v:ext="edit" spidmax="8194">
      <o:colormru v:ext="edit" colors="#00a5e6,#454545,#f3f4ea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5158"/>
    <w:rsid w:val="0003080D"/>
    <w:rsid w:val="00032B53"/>
    <w:rsid w:val="00042CA3"/>
    <w:rsid w:val="000735CB"/>
    <w:rsid w:val="000860D8"/>
    <w:rsid w:val="000A0CC8"/>
    <w:rsid w:val="000A4416"/>
    <w:rsid w:val="000E0FEE"/>
    <w:rsid w:val="000E2477"/>
    <w:rsid w:val="000F79BE"/>
    <w:rsid w:val="001044E4"/>
    <w:rsid w:val="0010551A"/>
    <w:rsid w:val="00107865"/>
    <w:rsid w:val="001118B2"/>
    <w:rsid w:val="00124060"/>
    <w:rsid w:val="00124749"/>
    <w:rsid w:val="00130069"/>
    <w:rsid w:val="00132003"/>
    <w:rsid w:val="00137669"/>
    <w:rsid w:val="00172C28"/>
    <w:rsid w:val="00181097"/>
    <w:rsid w:val="00193E85"/>
    <w:rsid w:val="00205316"/>
    <w:rsid w:val="00205A10"/>
    <w:rsid w:val="00221679"/>
    <w:rsid w:val="00235BF0"/>
    <w:rsid w:val="00265A2C"/>
    <w:rsid w:val="00276F06"/>
    <w:rsid w:val="00281D6F"/>
    <w:rsid w:val="00284921"/>
    <w:rsid w:val="0029662A"/>
    <w:rsid w:val="002A58FD"/>
    <w:rsid w:val="002B2223"/>
    <w:rsid w:val="002B4ECE"/>
    <w:rsid w:val="002C4CCE"/>
    <w:rsid w:val="002D01E0"/>
    <w:rsid w:val="002D732E"/>
    <w:rsid w:val="002E170F"/>
    <w:rsid w:val="002F016E"/>
    <w:rsid w:val="002F13A4"/>
    <w:rsid w:val="003001B3"/>
    <w:rsid w:val="00301490"/>
    <w:rsid w:val="003018C8"/>
    <w:rsid w:val="00301FC7"/>
    <w:rsid w:val="00304003"/>
    <w:rsid w:val="00314032"/>
    <w:rsid w:val="0031423E"/>
    <w:rsid w:val="003271F0"/>
    <w:rsid w:val="00342C96"/>
    <w:rsid w:val="003577BF"/>
    <w:rsid w:val="00363B5B"/>
    <w:rsid w:val="003664FE"/>
    <w:rsid w:val="003832C6"/>
    <w:rsid w:val="00395EEE"/>
    <w:rsid w:val="003965C3"/>
    <w:rsid w:val="003966A0"/>
    <w:rsid w:val="003A3EF4"/>
    <w:rsid w:val="003A6590"/>
    <w:rsid w:val="003A7955"/>
    <w:rsid w:val="003C21BD"/>
    <w:rsid w:val="003C5E29"/>
    <w:rsid w:val="003D0A30"/>
    <w:rsid w:val="003D1E98"/>
    <w:rsid w:val="003E03C4"/>
    <w:rsid w:val="003E676F"/>
    <w:rsid w:val="003F7760"/>
    <w:rsid w:val="00402D48"/>
    <w:rsid w:val="00404E8A"/>
    <w:rsid w:val="00413AA3"/>
    <w:rsid w:val="00430C66"/>
    <w:rsid w:val="0044777B"/>
    <w:rsid w:val="00451A11"/>
    <w:rsid w:val="0048424B"/>
    <w:rsid w:val="00487E03"/>
    <w:rsid w:val="004905E9"/>
    <w:rsid w:val="004919DD"/>
    <w:rsid w:val="004A38C5"/>
    <w:rsid w:val="004A3E78"/>
    <w:rsid w:val="004D2862"/>
    <w:rsid w:val="004E0C1F"/>
    <w:rsid w:val="00500F88"/>
    <w:rsid w:val="005256F7"/>
    <w:rsid w:val="00530F52"/>
    <w:rsid w:val="00531699"/>
    <w:rsid w:val="00535117"/>
    <w:rsid w:val="00540F42"/>
    <w:rsid w:val="005451FA"/>
    <w:rsid w:val="00553F0F"/>
    <w:rsid w:val="0056016E"/>
    <w:rsid w:val="00560C1C"/>
    <w:rsid w:val="0056661D"/>
    <w:rsid w:val="00573AE6"/>
    <w:rsid w:val="0058484F"/>
    <w:rsid w:val="005A2471"/>
    <w:rsid w:val="005A27E1"/>
    <w:rsid w:val="005A7E22"/>
    <w:rsid w:val="005B4901"/>
    <w:rsid w:val="005B6A66"/>
    <w:rsid w:val="005C2970"/>
    <w:rsid w:val="005D2CD1"/>
    <w:rsid w:val="005D7169"/>
    <w:rsid w:val="005E5263"/>
    <w:rsid w:val="005F078D"/>
    <w:rsid w:val="00601D52"/>
    <w:rsid w:val="0060657E"/>
    <w:rsid w:val="0062600D"/>
    <w:rsid w:val="006412B2"/>
    <w:rsid w:val="006511B5"/>
    <w:rsid w:val="00656E4C"/>
    <w:rsid w:val="00664BA8"/>
    <w:rsid w:val="00673E4B"/>
    <w:rsid w:val="006B61C2"/>
    <w:rsid w:val="006B6C62"/>
    <w:rsid w:val="006D6363"/>
    <w:rsid w:val="006E0A3A"/>
    <w:rsid w:val="006E2C59"/>
    <w:rsid w:val="006E5D12"/>
    <w:rsid w:val="006F0298"/>
    <w:rsid w:val="007165B6"/>
    <w:rsid w:val="007204B7"/>
    <w:rsid w:val="00731CF6"/>
    <w:rsid w:val="00755B46"/>
    <w:rsid w:val="007566E1"/>
    <w:rsid w:val="007650A3"/>
    <w:rsid w:val="00776E77"/>
    <w:rsid w:val="007829B2"/>
    <w:rsid w:val="00783576"/>
    <w:rsid w:val="007A0508"/>
    <w:rsid w:val="007A7241"/>
    <w:rsid w:val="007B6FED"/>
    <w:rsid w:val="007C02F9"/>
    <w:rsid w:val="007C03F3"/>
    <w:rsid w:val="007C4C49"/>
    <w:rsid w:val="007E2B11"/>
    <w:rsid w:val="007F0781"/>
    <w:rsid w:val="007F75D7"/>
    <w:rsid w:val="00800CEB"/>
    <w:rsid w:val="00811901"/>
    <w:rsid w:val="0081292B"/>
    <w:rsid w:val="00823603"/>
    <w:rsid w:val="00823B2D"/>
    <w:rsid w:val="00825C5D"/>
    <w:rsid w:val="00830F21"/>
    <w:rsid w:val="008346D8"/>
    <w:rsid w:val="00861587"/>
    <w:rsid w:val="008719BF"/>
    <w:rsid w:val="00876D2F"/>
    <w:rsid w:val="00884525"/>
    <w:rsid w:val="00885849"/>
    <w:rsid w:val="008B70BD"/>
    <w:rsid w:val="008C5EBA"/>
    <w:rsid w:val="008D34B3"/>
    <w:rsid w:val="008D5C80"/>
    <w:rsid w:val="008E3FEF"/>
    <w:rsid w:val="008E479F"/>
    <w:rsid w:val="008F0759"/>
    <w:rsid w:val="008F3D3A"/>
    <w:rsid w:val="008F51EC"/>
    <w:rsid w:val="0090133D"/>
    <w:rsid w:val="00903D99"/>
    <w:rsid w:val="00912A08"/>
    <w:rsid w:val="00931B81"/>
    <w:rsid w:val="00951D20"/>
    <w:rsid w:val="009636F2"/>
    <w:rsid w:val="00970899"/>
    <w:rsid w:val="009844FD"/>
    <w:rsid w:val="00986674"/>
    <w:rsid w:val="00997BA1"/>
    <w:rsid w:val="009A5A89"/>
    <w:rsid w:val="009B10AA"/>
    <w:rsid w:val="009B2975"/>
    <w:rsid w:val="009B740E"/>
    <w:rsid w:val="009C65F0"/>
    <w:rsid w:val="009D36E2"/>
    <w:rsid w:val="009E3F98"/>
    <w:rsid w:val="009F77F1"/>
    <w:rsid w:val="00A02656"/>
    <w:rsid w:val="00A0753A"/>
    <w:rsid w:val="00A11B0D"/>
    <w:rsid w:val="00A14B6D"/>
    <w:rsid w:val="00A14C0D"/>
    <w:rsid w:val="00A2617E"/>
    <w:rsid w:val="00A270A1"/>
    <w:rsid w:val="00A3040A"/>
    <w:rsid w:val="00A3373D"/>
    <w:rsid w:val="00A422D8"/>
    <w:rsid w:val="00A54CA6"/>
    <w:rsid w:val="00A61B90"/>
    <w:rsid w:val="00A7211B"/>
    <w:rsid w:val="00A740AC"/>
    <w:rsid w:val="00A75CB8"/>
    <w:rsid w:val="00A76969"/>
    <w:rsid w:val="00A93E5F"/>
    <w:rsid w:val="00A96BA0"/>
    <w:rsid w:val="00AB5A2C"/>
    <w:rsid w:val="00AC43E1"/>
    <w:rsid w:val="00AC5975"/>
    <w:rsid w:val="00AD0A30"/>
    <w:rsid w:val="00AD2279"/>
    <w:rsid w:val="00AD6660"/>
    <w:rsid w:val="00AF4EF5"/>
    <w:rsid w:val="00B02BB1"/>
    <w:rsid w:val="00B1216E"/>
    <w:rsid w:val="00B13F96"/>
    <w:rsid w:val="00B27B1D"/>
    <w:rsid w:val="00B41301"/>
    <w:rsid w:val="00B5078A"/>
    <w:rsid w:val="00B564D4"/>
    <w:rsid w:val="00B61E6A"/>
    <w:rsid w:val="00B70977"/>
    <w:rsid w:val="00B757D6"/>
    <w:rsid w:val="00B800C1"/>
    <w:rsid w:val="00B84636"/>
    <w:rsid w:val="00B97EDE"/>
    <w:rsid w:val="00BA39A3"/>
    <w:rsid w:val="00BB3EF0"/>
    <w:rsid w:val="00BD7C43"/>
    <w:rsid w:val="00BE0F95"/>
    <w:rsid w:val="00BE70C3"/>
    <w:rsid w:val="00BF450E"/>
    <w:rsid w:val="00BF7146"/>
    <w:rsid w:val="00C01AF5"/>
    <w:rsid w:val="00C0302F"/>
    <w:rsid w:val="00C171D0"/>
    <w:rsid w:val="00C2020B"/>
    <w:rsid w:val="00C52BB9"/>
    <w:rsid w:val="00C9179A"/>
    <w:rsid w:val="00C9550D"/>
    <w:rsid w:val="00CA25F8"/>
    <w:rsid w:val="00CB03AF"/>
    <w:rsid w:val="00CD12D0"/>
    <w:rsid w:val="00CD3E56"/>
    <w:rsid w:val="00CD4BE6"/>
    <w:rsid w:val="00CF0AC2"/>
    <w:rsid w:val="00D02E4B"/>
    <w:rsid w:val="00D25A32"/>
    <w:rsid w:val="00D45158"/>
    <w:rsid w:val="00D90CCD"/>
    <w:rsid w:val="00D912A5"/>
    <w:rsid w:val="00D91B72"/>
    <w:rsid w:val="00D92AF5"/>
    <w:rsid w:val="00D9783F"/>
    <w:rsid w:val="00DA7BD6"/>
    <w:rsid w:val="00DB4B6F"/>
    <w:rsid w:val="00DB554F"/>
    <w:rsid w:val="00DB75CA"/>
    <w:rsid w:val="00DC42E2"/>
    <w:rsid w:val="00E04077"/>
    <w:rsid w:val="00E06B8E"/>
    <w:rsid w:val="00E10D10"/>
    <w:rsid w:val="00E1621B"/>
    <w:rsid w:val="00E2047F"/>
    <w:rsid w:val="00E22B2F"/>
    <w:rsid w:val="00E23AC4"/>
    <w:rsid w:val="00E35A63"/>
    <w:rsid w:val="00E37D4D"/>
    <w:rsid w:val="00E51435"/>
    <w:rsid w:val="00E669E7"/>
    <w:rsid w:val="00E71279"/>
    <w:rsid w:val="00E822AE"/>
    <w:rsid w:val="00EA3E95"/>
    <w:rsid w:val="00EA4FAE"/>
    <w:rsid w:val="00EB0BE6"/>
    <w:rsid w:val="00ED53C6"/>
    <w:rsid w:val="00EE1FE3"/>
    <w:rsid w:val="00EE697D"/>
    <w:rsid w:val="00EF25B2"/>
    <w:rsid w:val="00F1597F"/>
    <w:rsid w:val="00F22CAE"/>
    <w:rsid w:val="00F34618"/>
    <w:rsid w:val="00F455ED"/>
    <w:rsid w:val="00F456E0"/>
    <w:rsid w:val="00F5336A"/>
    <w:rsid w:val="00FB16EC"/>
    <w:rsid w:val="00FC0812"/>
    <w:rsid w:val="00FC70E2"/>
    <w:rsid w:val="00FD4638"/>
    <w:rsid w:val="00FD552D"/>
    <w:rsid w:val="00FE4F13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00a5e6,#454545,#f3f4ea"/>
    </o:shapedefaults>
    <o:shapelayout v:ext="edit">
      <o:idmap v:ext="edit" data="1"/>
    </o:shapelayout>
  </w:shapeDefaults>
  <w:decimalSymbol w:val="."/>
  <w:listSeparator w:val=","/>
  <w15:chartTrackingRefBased/>
  <w15:docId w15:val="{CADCDC36-5C62-485C-A5E5-95463EAF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toc 3" w:uiPriority="39"/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21BD"/>
    <w:rPr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rsid w:val="005D7169"/>
    <w:pPr>
      <w:keepNext/>
      <w:spacing w:before="240" w:after="60"/>
      <w:outlineLvl w:val="0"/>
    </w:pPr>
    <w:rPr>
      <w:rFonts w:ascii="Frutiger 55 Roman" w:hAnsi="Frutiger 55 Roman"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rsid w:val="00221679"/>
    <w:pPr>
      <w:keepNext/>
      <w:spacing w:before="240" w:after="60"/>
      <w:outlineLvl w:val="1"/>
    </w:pPr>
    <w:rPr>
      <w:rFonts w:ascii="Frutiger 55 Roman" w:hAnsi="Frutiger 55 Roman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rsid w:val="00221679"/>
    <w:pPr>
      <w:keepNext/>
      <w:numPr>
        <w:ilvl w:val="2"/>
        <w:numId w:val="16"/>
      </w:numPr>
      <w:spacing w:before="240" w:after="60"/>
      <w:outlineLvl w:val="2"/>
    </w:pPr>
    <w:rPr>
      <w:rFonts w:ascii="Frutiger 55 Roman" w:hAnsi="Frutiger 55 Roman" w:cs="Arial"/>
      <w:bCs/>
      <w:szCs w:val="26"/>
    </w:rPr>
  </w:style>
  <w:style w:type="paragraph" w:styleId="Heading4">
    <w:name w:val="heading 4"/>
    <w:basedOn w:val="Normal"/>
    <w:next w:val="Normal"/>
    <w:rsid w:val="00221679"/>
    <w:pPr>
      <w:keepNext/>
      <w:numPr>
        <w:ilvl w:val="3"/>
        <w:numId w:val="16"/>
      </w:numPr>
      <w:spacing w:before="240" w:after="60"/>
      <w:outlineLvl w:val="3"/>
    </w:pPr>
    <w:rPr>
      <w:rFonts w:ascii="Frutiger 45 Light" w:hAnsi="Frutiger 45 Light"/>
      <w:bCs/>
      <w:i/>
      <w:szCs w:val="28"/>
    </w:rPr>
  </w:style>
  <w:style w:type="paragraph" w:styleId="Heading5">
    <w:name w:val="heading 5"/>
    <w:basedOn w:val="Normal"/>
    <w:next w:val="Normal"/>
    <w:rsid w:val="00221679"/>
    <w:pPr>
      <w:numPr>
        <w:ilvl w:val="4"/>
        <w:numId w:val="1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rsid w:val="00221679"/>
    <w:pPr>
      <w:numPr>
        <w:ilvl w:val="5"/>
        <w:numId w:val="1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rsid w:val="00221679"/>
    <w:pPr>
      <w:numPr>
        <w:ilvl w:val="6"/>
        <w:numId w:val="16"/>
      </w:numPr>
      <w:spacing w:before="240" w:after="60"/>
      <w:outlineLvl w:val="6"/>
    </w:pPr>
  </w:style>
  <w:style w:type="paragraph" w:styleId="Heading8">
    <w:name w:val="heading 8"/>
    <w:basedOn w:val="Normal"/>
    <w:next w:val="Normal"/>
    <w:rsid w:val="00221679"/>
    <w:pPr>
      <w:numPr>
        <w:ilvl w:val="7"/>
        <w:numId w:val="16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221679"/>
    <w:pPr>
      <w:numPr>
        <w:ilvl w:val="8"/>
        <w:numId w:val="1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21679"/>
    <w:rPr>
      <w:rFonts w:ascii="Frutiger 55 Roman" w:hAnsi="Frutiger 55 Roman" w:cs="Arial"/>
      <w:b/>
      <w:bCs/>
      <w:kern w:val="32"/>
      <w:sz w:val="36"/>
      <w:szCs w:val="32"/>
      <w:lang w:val="en-AU" w:eastAsia="en-AU" w:bidi="ar-SA"/>
    </w:rPr>
  </w:style>
  <w:style w:type="numbering" w:styleId="111111">
    <w:name w:val="Outline List 2"/>
    <w:basedOn w:val="NoList"/>
    <w:semiHidden/>
    <w:rsid w:val="00CB03AF"/>
    <w:pPr>
      <w:numPr>
        <w:numId w:val="11"/>
      </w:numPr>
    </w:pPr>
  </w:style>
  <w:style w:type="numbering" w:styleId="1ai">
    <w:name w:val="Outline List 1"/>
    <w:basedOn w:val="NoList"/>
    <w:semiHidden/>
    <w:rsid w:val="00CB03AF"/>
    <w:pPr>
      <w:numPr>
        <w:numId w:val="12"/>
      </w:numPr>
    </w:pPr>
  </w:style>
  <w:style w:type="numbering" w:styleId="ArticleSection">
    <w:name w:val="Outline List 3"/>
    <w:basedOn w:val="NoList"/>
    <w:semiHidden/>
    <w:rsid w:val="00CB03AF"/>
    <w:pPr>
      <w:numPr>
        <w:numId w:val="13"/>
      </w:numPr>
    </w:pPr>
  </w:style>
  <w:style w:type="paragraph" w:styleId="BlockText">
    <w:name w:val="Block Text"/>
    <w:basedOn w:val="Normal"/>
    <w:semiHidden/>
    <w:rsid w:val="00CB03AF"/>
    <w:pPr>
      <w:spacing w:after="120"/>
      <w:ind w:left="1440" w:right="1440"/>
    </w:pPr>
  </w:style>
  <w:style w:type="paragraph" w:customStyle="1" w:styleId="VEOHRCListBullet2ndlevel">
    <w:name w:val="VEOHRC List Bullet 2nd level"/>
    <w:basedOn w:val="VEOHRCListBullet"/>
    <w:qFormat/>
    <w:rsid w:val="00A2617E"/>
    <w:pPr>
      <w:numPr>
        <w:numId w:val="1"/>
      </w:numPr>
    </w:pPr>
  </w:style>
  <w:style w:type="paragraph" w:styleId="BodyText2">
    <w:name w:val="Body Text 2"/>
    <w:basedOn w:val="Normal"/>
    <w:semiHidden/>
    <w:rsid w:val="00CB03AF"/>
    <w:pPr>
      <w:spacing w:after="120" w:line="480" w:lineRule="auto"/>
    </w:pPr>
  </w:style>
  <w:style w:type="paragraph" w:styleId="BodyText3">
    <w:name w:val="Body Text 3"/>
    <w:basedOn w:val="Normal"/>
    <w:semiHidden/>
    <w:rsid w:val="00CB03A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semiHidden/>
    <w:rsid w:val="00811901"/>
    <w:pPr>
      <w:ind w:firstLine="210"/>
    </w:pPr>
  </w:style>
  <w:style w:type="paragraph" w:styleId="BodyTextIndent">
    <w:name w:val="Body Text Indent"/>
    <w:basedOn w:val="Normal"/>
    <w:semiHidden/>
    <w:rsid w:val="00CB03A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CB03AF"/>
    <w:pPr>
      <w:ind w:firstLine="210"/>
    </w:pPr>
  </w:style>
  <w:style w:type="paragraph" w:styleId="BodyTextIndent2">
    <w:name w:val="Body Text Indent 2"/>
    <w:basedOn w:val="Normal"/>
    <w:semiHidden/>
    <w:rsid w:val="00CB03A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CB03AF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CB03AF"/>
    <w:pPr>
      <w:ind w:left="4252"/>
    </w:pPr>
  </w:style>
  <w:style w:type="paragraph" w:styleId="Date">
    <w:name w:val="Date"/>
    <w:basedOn w:val="Normal"/>
    <w:next w:val="Normal"/>
    <w:semiHidden/>
    <w:rsid w:val="00CB03AF"/>
  </w:style>
  <w:style w:type="paragraph" w:styleId="E-mailSignature">
    <w:name w:val="E-mail Signature"/>
    <w:basedOn w:val="Normal"/>
    <w:semiHidden/>
    <w:rsid w:val="00CB03AF"/>
  </w:style>
  <w:style w:type="character" w:styleId="Emphasis">
    <w:name w:val="Emphasis"/>
    <w:rsid w:val="00CB03AF"/>
    <w:rPr>
      <w:i/>
      <w:iCs/>
    </w:rPr>
  </w:style>
  <w:style w:type="paragraph" w:styleId="EnvelopeAddress">
    <w:name w:val="envelope address"/>
    <w:basedOn w:val="Normal"/>
    <w:semiHidden/>
    <w:rsid w:val="00CB03AF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CB03AF"/>
    <w:rPr>
      <w:rFonts w:cs="Arial"/>
      <w:sz w:val="20"/>
      <w:szCs w:val="20"/>
    </w:rPr>
  </w:style>
  <w:style w:type="character" w:styleId="FollowedHyperlink">
    <w:name w:val="FollowedHyperlink"/>
    <w:semiHidden/>
    <w:rsid w:val="00CB03AF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CB03AF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rsid w:val="00CB03AF"/>
    <w:pPr>
      <w:tabs>
        <w:tab w:val="center" w:pos="4153"/>
        <w:tab w:val="right" w:pos="8306"/>
      </w:tabs>
    </w:pPr>
  </w:style>
  <w:style w:type="character" w:styleId="HTMLAcronym">
    <w:name w:val="HTML Acronym"/>
    <w:basedOn w:val="DefaultParagraphFont"/>
    <w:semiHidden/>
    <w:rsid w:val="00CB03AF"/>
  </w:style>
  <w:style w:type="paragraph" w:styleId="HTMLAddress">
    <w:name w:val="HTML Address"/>
    <w:basedOn w:val="Normal"/>
    <w:semiHidden/>
    <w:rsid w:val="00CB03AF"/>
    <w:rPr>
      <w:i/>
      <w:iCs/>
    </w:rPr>
  </w:style>
  <w:style w:type="character" w:styleId="HTMLCite">
    <w:name w:val="HTML Cite"/>
    <w:semiHidden/>
    <w:rsid w:val="00CB03AF"/>
    <w:rPr>
      <w:i/>
      <w:iCs/>
    </w:rPr>
  </w:style>
  <w:style w:type="character" w:styleId="HTMLCode">
    <w:name w:val="HTML Code"/>
    <w:semiHidden/>
    <w:rsid w:val="00CB03A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B03AF"/>
    <w:rPr>
      <w:i/>
      <w:iCs/>
    </w:rPr>
  </w:style>
  <w:style w:type="character" w:styleId="HTMLKeyboard">
    <w:name w:val="HTML Keyboard"/>
    <w:semiHidden/>
    <w:rsid w:val="00CB03A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B03AF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B03AF"/>
    <w:rPr>
      <w:rFonts w:ascii="Courier New" w:hAnsi="Courier New" w:cs="Courier New"/>
    </w:rPr>
  </w:style>
  <w:style w:type="character" w:styleId="HTMLTypewriter">
    <w:name w:val="HTML Typewriter"/>
    <w:semiHidden/>
    <w:rsid w:val="00CB03A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B03AF"/>
    <w:rPr>
      <w:i/>
      <w:iCs/>
    </w:rPr>
  </w:style>
  <w:style w:type="character" w:styleId="Hyperlink">
    <w:name w:val="Hyperlink"/>
    <w:semiHidden/>
    <w:rsid w:val="00CB03AF"/>
    <w:rPr>
      <w:color w:val="0000FF"/>
      <w:u w:val="single"/>
    </w:rPr>
  </w:style>
  <w:style w:type="character" w:styleId="LineNumber">
    <w:name w:val="line number"/>
    <w:basedOn w:val="DefaultParagraphFont"/>
    <w:semiHidden/>
    <w:rsid w:val="00CB03AF"/>
  </w:style>
  <w:style w:type="paragraph" w:styleId="FootnoteText">
    <w:name w:val="footnote text"/>
    <w:basedOn w:val="Normal"/>
    <w:link w:val="FootnoteTextChar"/>
    <w:semiHidden/>
    <w:rsid w:val="00205316"/>
    <w:rPr>
      <w:sz w:val="20"/>
      <w:szCs w:val="20"/>
    </w:rPr>
  </w:style>
  <w:style w:type="paragraph" w:customStyle="1" w:styleId="VEOHRCListBullet">
    <w:name w:val="VEOHRC List Bullet"/>
    <w:basedOn w:val="Normal"/>
    <w:qFormat/>
    <w:rsid w:val="005451FA"/>
    <w:pPr>
      <w:numPr>
        <w:numId w:val="46"/>
      </w:numPr>
      <w:spacing w:before="60" w:after="60" w:line="240" w:lineRule="atLeast"/>
    </w:pPr>
    <w:rPr>
      <w:rFonts w:eastAsia="Calibri" w:cs="Arial"/>
      <w:szCs w:val="22"/>
      <w:lang w:eastAsia="en-GB"/>
    </w:rPr>
  </w:style>
  <w:style w:type="paragraph" w:styleId="List3">
    <w:name w:val="List 3"/>
    <w:basedOn w:val="Normal"/>
    <w:semiHidden/>
    <w:rsid w:val="00CB03AF"/>
    <w:pPr>
      <w:ind w:left="849" w:hanging="283"/>
    </w:pPr>
  </w:style>
  <w:style w:type="paragraph" w:styleId="List4">
    <w:name w:val="List 4"/>
    <w:basedOn w:val="Normal"/>
    <w:semiHidden/>
    <w:rsid w:val="00CB03AF"/>
    <w:pPr>
      <w:ind w:left="1132" w:hanging="283"/>
    </w:pPr>
  </w:style>
  <w:style w:type="paragraph" w:styleId="List5">
    <w:name w:val="List 5"/>
    <w:basedOn w:val="Normal"/>
    <w:semiHidden/>
    <w:rsid w:val="00CB03AF"/>
    <w:pPr>
      <w:ind w:left="1415" w:hanging="283"/>
    </w:pPr>
  </w:style>
  <w:style w:type="paragraph" w:styleId="BodyText">
    <w:name w:val="Body Text"/>
    <w:basedOn w:val="Normal"/>
    <w:semiHidden/>
    <w:rsid w:val="00EF25B2"/>
    <w:pPr>
      <w:spacing w:after="120"/>
    </w:pPr>
  </w:style>
  <w:style w:type="paragraph" w:styleId="ListBullet2">
    <w:name w:val="List Bullet 2"/>
    <w:basedOn w:val="Normal"/>
    <w:semiHidden/>
    <w:rsid w:val="00CB03AF"/>
    <w:pPr>
      <w:numPr>
        <w:numId w:val="2"/>
      </w:numPr>
    </w:pPr>
  </w:style>
  <w:style w:type="paragraph" w:styleId="ListBullet3">
    <w:name w:val="List Bullet 3"/>
    <w:basedOn w:val="Normal"/>
    <w:semiHidden/>
    <w:rsid w:val="00CB03AF"/>
    <w:pPr>
      <w:numPr>
        <w:numId w:val="3"/>
      </w:numPr>
    </w:pPr>
  </w:style>
  <w:style w:type="paragraph" w:styleId="ListBullet4">
    <w:name w:val="List Bullet 4"/>
    <w:basedOn w:val="Normal"/>
    <w:semiHidden/>
    <w:rsid w:val="00CB03AF"/>
    <w:pPr>
      <w:numPr>
        <w:numId w:val="4"/>
      </w:numPr>
    </w:pPr>
  </w:style>
  <w:style w:type="paragraph" w:styleId="ListBullet5">
    <w:name w:val="List Bullet 5"/>
    <w:basedOn w:val="Normal"/>
    <w:semiHidden/>
    <w:rsid w:val="00CB03AF"/>
    <w:pPr>
      <w:numPr>
        <w:numId w:val="5"/>
      </w:numPr>
    </w:pPr>
  </w:style>
  <w:style w:type="paragraph" w:styleId="ListContinue">
    <w:name w:val="List Continue"/>
    <w:basedOn w:val="Normal"/>
    <w:semiHidden/>
    <w:rsid w:val="00CB03AF"/>
    <w:pPr>
      <w:spacing w:after="120"/>
      <w:ind w:left="283"/>
    </w:pPr>
  </w:style>
  <w:style w:type="paragraph" w:styleId="ListContinue2">
    <w:name w:val="List Continue 2"/>
    <w:basedOn w:val="Normal"/>
    <w:semiHidden/>
    <w:rsid w:val="00CB03AF"/>
    <w:pPr>
      <w:spacing w:after="120"/>
      <w:ind w:left="566"/>
    </w:pPr>
  </w:style>
  <w:style w:type="paragraph" w:styleId="ListContinue3">
    <w:name w:val="List Continue 3"/>
    <w:basedOn w:val="Normal"/>
    <w:semiHidden/>
    <w:rsid w:val="00CB03AF"/>
    <w:pPr>
      <w:spacing w:after="120"/>
      <w:ind w:left="849"/>
    </w:pPr>
  </w:style>
  <w:style w:type="paragraph" w:styleId="ListContinue4">
    <w:name w:val="List Continue 4"/>
    <w:basedOn w:val="Normal"/>
    <w:semiHidden/>
    <w:rsid w:val="00CB03AF"/>
    <w:pPr>
      <w:spacing w:after="120"/>
      <w:ind w:left="1132"/>
    </w:pPr>
  </w:style>
  <w:style w:type="paragraph" w:styleId="ListContinue5">
    <w:name w:val="List Continue 5"/>
    <w:basedOn w:val="Normal"/>
    <w:semiHidden/>
    <w:rsid w:val="00CB03AF"/>
    <w:pPr>
      <w:spacing w:after="120"/>
      <w:ind w:left="1415"/>
    </w:pPr>
  </w:style>
  <w:style w:type="paragraph" w:styleId="ListNumber">
    <w:name w:val="List Number"/>
    <w:basedOn w:val="Normal"/>
    <w:semiHidden/>
    <w:rsid w:val="007165B6"/>
    <w:pPr>
      <w:numPr>
        <w:numId w:val="6"/>
      </w:numPr>
    </w:pPr>
  </w:style>
  <w:style w:type="paragraph" w:styleId="ListNumber2">
    <w:name w:val="List Number 2"/>
    <w:basedOn w:val="Normal"/>
    <w:semiHidden/>
    <w:rsid w:val="00CB03AF"/>
    <w:pPr>
      <w:numPr>
        <w:numId w:val="7"/>
      </w:numPr>
    </w:pPr>
  </w:style>
  <w:style w:type="paragraph" w:styleId="ListNumber3">
    <w:name w:val="List Number 3"/>
    <w:basedOn w:val="Normal"/>
    <w:semiHidden/>
    <w:rsid w:val="00CB03AF"/>
    <w:pPr>
      <w:numPr>
        <w:numId w:val="8"/>
      </w:numPr>
    </w:pPr>
  </w:style>
  <w:style w:type="paragraph" w:styleId="ListNumber4">
    <w:name w:val="List Number 4"/>
    <w:basedOn w:val="Normal"/>
    <w:semiHidden/>
    <w:rsid w:val="00CB03AF"/>
    <w:pPr>
      <w:numPr>
        <w:numId w:val="9"/>
      </w:numPr>
    </w:pPr>
  </w:style>
  <w:style w:type="paragraph" w:styleId="ListNumber5">
    <w:name w:val="List Number 5"/>
    <w:basedOn w:val="Normal"/>
    <w:semiHidden/>
    <w:rsid w:val="00CB03AF"/>
    <w:pPr>
      <w:numPr>
        <w:numId w:val="10"/>
      </w:numPr>
    </w:pPr>
  </w:style>
  <w:style w:type="paragraph" w:styleId="MessageHeader">
    <w:name w:val="Message Header"/>
    <w:basedOn w:val="Normal"/>
    <w:semiHidden/>
    <w:rsid w:val="00CB03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CB03AF"/>
  </w:style>
  <w:style w:type="paragraph" w:styleId="NormalIndent">
    <w:name w:val="Normal Indent"/>
    <w:basedOn w:val="Normal"/>
    <w:semiHidden/>
    <w:rsid w:val="00CB03AF"/>
    <w:pPr>
      <w:ind w:left="720"/>
    </w:pPr>
  </w:style>
  <w:style w:type="paragraph" w:styleId="NoteHeading">
    <w:name w:val="Note Heading"/>
    <w:basedOn w:val="Normal"/>
    <w:next w:val="Normal"/>
    <w:semiHidden/>
    <w:rsid w:val="00CB03AF"/>
  </w:style>
  <w:style w:type="character" w:styleId="PageNumber">
    <w:name w:val="page number"/>
    <w:basedOn w:val="DefaultParagraphFont"/>
    <w:semiHidden/>
    <w:rsid w:val="00CB03AF"/>
  </w:style>
  <w:style w:type="paragraph" w:styleId="PlainText">
    <w:name w:val="Plain Text"/>
    <w:basedOn w:val="Normal"/>
    <w:semiHidden/>
    <w:rsid w:val="00CB03AF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B03AF"/>
  </w:style>
  <w:style w:type="paragraph" w:styleId="Signature">
    <w:name w:val="Signature"/>
    <w:basedOn w:val="Normal"/>
    <w:semiHidden/>
    <w:rsid w:val="00CB03AF"/>
    <w:pPr>
      <w:ind w:left="4252"/>
    </w:pPr>
  </w:style>
  <w:style w:type="character" w:styleId="Strong">
    <w:name w:val="Strong"/>
    <w:rsid w:val="00CB03AF"/>
    <w:rPr>
      <w:b/>
      <w:bCs/>
    </w:rPr>
  </w:style>
  <w:style w:type="paragraph" w:styleId="Subtitle">
    <w:name w:val="Subtitle"/>
    <w:basedOn w:val="Normal"/>
    <w:rsid w:val="00CB03AF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CB03A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B03A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B03A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B03A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B03A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B03A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B03A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B03A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B03A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B03A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B03A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B03A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B03A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B03A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B03A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B03A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B03A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B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B03A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B03A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B03A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B03A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B03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B03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B03A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B03A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B03A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B03A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B03A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B03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B03A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B03A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B03A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B03A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B03A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B03A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B03A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B03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B03A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B03A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B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B03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B03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B03A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rsid w:val="00CB03A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List">
    <w:name w:val="List"/>
    <w:basedOn w:val="Normal"/>
    <w:semiHidden/>
    <w:rsid w:val="00EF25B2"/>
    <w:pPr>
      <w:ind w:left="283" w:hanging="283"/>
    </w:pPr>
  </w:style>
  <w:style w:type="paragraph" w:customStyle="1" w:styleId="VEOHRCFootnotetext">
    <w:name w:val="VEOHRC Footnote text"/>
    <w:basedOn w:val="Normal"/>
    <w:rsid w:val="00931B81"/>
    <w:pPr>
      <w:spacing w:line="200" w:lineRule="atLeast"/>
    </w:pPr>
    <w:rPr>
      <w:sz w:val="20"/>
      <w:szCs w:val="20"/>
    </w:rPr>
  </w:style>
  <w:style w:type="paragraph" w:customStyle="1" w:styleId="VEOHRCQuotation">
    <w:name w:val="VEOHRC Quotation"/>
    <w:basedOn w:val="Normal"/>
    <w:qFormat/>
    <w:rsid w:val="00301490"/>
    <w:pPr>
      <w:spacing w:before="120" w:after="120"/>
      <w:ind w:left="720" w:right="788"/>
    </w:pPr>
    <w:rPr>
      <w:rFonts w:cs="Arial"/>
    </w:rPr>
  </w:style>
  <w:style w:type="paragraph" w:styleId="List2">
    <w:name w:val="List 2"/>
    <w:basedOn w:val="Normal"/>
    <w:semiHidden/>
    <w:rsid w:val="00EF25B2"/>
    <w:pPr>
      <w:ind w:left="566" w:hanging="283"/>
    </w:pPr>
  </w:style>
  <w:style w:type="paragraph" w:customStyle="1" w:styleId="VEOHRCHeading1">
    <w:name w:val="VEOHRC Heading 1"/>
    <w:basedOn w:val="Heading1"/>
    <w:link w:val="VEOHRCHeading1Char"/>
    <w:qFormat/>
    <w:rsid w:val="00755B46"/>
    <w:pPr>
      <w:spacing w:before="300" w:after="0" w:line="360" w:lineRule="atLeast"/>
    </w:pPr>
    <w:rPr>
      <w:rFonts w:ascii="Arial" w:hAnsi="Arial" w:cs="Times New Roman"/>
    </w:rPr>
  </w:style>
  <w:style w:type="paragraph" w:customStyle="1" w:styleId="VEOHRCBodytext">
    <w:name w:val="VEOHRC Body text"/>
    <w:link w:val="VEOHRCBodytextChar"/>
    <w:qFormat/>
    <w:rsid w:val="00E2047F"/>
    <w:pPr>
      <w:tabs>
        <w:tab w:val="left" w:pos="2640"/>
      </w:tabs>
      <w:spacing w:before="80" w:after="120"/>
    </w:pPr>
    <w:rPr>
      <w:rFonts w:eastAsia="Arial Unicode MS"/>
      <w:sz w:val="24"/>
      <w:szCs w:val="24"/>
      <w:lang w:eastAsia="en-AU"/>
    </w:rPr>
  </w:style>
  <w:style w:type="paragraph" w:styleId="ListBullet">
    <w:name w:val="List Bullet"/>
    <w:basedOn w:val="Normal"/>
    <w:semiHidden/>
    <w:rsid w:val="00EF25B2"/>
    <w:pPr>
      <w:tabs>
        <w:tab w:val="num" w:pos="720"/>
      </w:tabs>
      <w:ind w:left="720" w:hanging="360"/>
    </w:pPr>
  </w:style>
  <w:style w:type="character" w:styleId="FootnoteReference">
    <w:name w:val="footnote reference"/>
    <w:semiHidden/>
    <w:rsid w:val="00205316"/>
    <w:rPr>
      <w:vertAlign w:val="superscript"/>
    </w:rPr>
  </w:style>
  <w:style w:type="paragraph" w:customStyle="1" w:styleId="VEOHRCChapterTitle">
    <w:name w:val="VEOHRC Chapter Title"/>
    <w:basedOn w:val="Normal"/>
    <w:qFormat/>
    <w:rsid w:val="005451FA"/>
    <w:pPr>
      <w:spacing w:after="120" w:line="360" w:lineRule="atLeast"/>
    </w:pPr>
    <w:rPr>
      <w:rFonts w:eastAsia="Cambria"/>
      <w:sz w:val="48"/>
      <w:lang w:eastAsia="en-US"/>
    </w:rPr>
  </w:style>
  <w:style w:type="paragraph" w:customStyle="1" w:styleId="VEOHRCHeading2">
    <w:name w:val="VEOHRC Heading 2"/>
    <w:qFormat/>
    <w:rsid w:val="004919DD"/>
    <w:pPr>
      <w:keepNext/>
      <w:spacing w:before="240" w:line="280" w:lineRule="atLeast"/>
    </w:pPr>
    <w:rPr>
      <w:rFonts w:eastAsia="Arial Unicode MS" w:cs="Arial"/>
      <w:bCs/>
      <w:iCs/>
      <w:sz w:val="28"/>
      <w:szCs w:val="28"/>
      <w:lang w:eastAsia="en-AU"/>
    </w:rPr>
  </w:style>
  <w:style w:type="paragraph" w:customStyle="1" w:styleId="VEOHRCHeading3">
    <w:name w:val="VEOHRC Heading 3"/>
    <w:basedOn w:val="Heading3"/>
    <w:next w:val="Normal"/>
    <w:link w:val="VEOHRCHeading3Char"/>
    <w:qFormat/>
    <w:rsid w:val="00B564D4"/>
    <w:pPr>
      <w:numPr>
        <w:ilvl w:val="0"/>
        <w:numId w:val="0"/>
      </w:numPr>
      <w:spacing w:before="180" w:after="0" w:line="240" w:lineRule="atLeast"/>
    </w:pPr>
    <w:rPr>
      <w:rFonts w:ascii="Arial" w:eastAsia="Calibri" w:hAnsi="Arial"/>
      <w:b/>
      <w:lang w:val="en-AU" w:eastAsia="en-US"/>
    </w:rPr>
  </w:style>
  <w:style w:type="paragraph" w:customStyle="1" w:styleId="VEOHRCHeading4">
    <w:name w:val="VEOHRC Heading 4"/>
    <w:basedOn w:val="Heading4"/>
    <w:qFormat/>
    <w:rsid w:val="00A2617E"/>
    <w:pPr>
      <w:numPr>
        <w:ilvl w:val="0"/>
        <w:numId w:val="0"/>
      </w:numPr>
      <w:spacing w:before="120" w:after="0"/>
    </w:pPr>
    <w:rPr>
      <w:rFonts w:ascii="Arial" w:hAnsi="Arial"/>
    </w:rPr>
  </w:style>
  <w:style w:type="paragraph" w:customStyle="1" w:styleId="VEOHRCFootnotereference">
    <w:name w:val="VEOHRC Footnote reference"/>
    <w:basedOn w:val="FootnoteText"/>
    <w:link w:val="VEOHRCFootnotereferenceChar"/>
    <w:rsid w:val="00205316"/>
    <w:rPr>
      <w:vertAlign w:val="superscript"/>
    </w:rPr>
  </w:style>
  <w:style w:type="character" w:customStyle="1" w:styleId="FootnoteTextChar">
    <w:name w:val="Footnote Text Char"/>
    <w:link w:val="FootnoteText"/>
    <w:rsid w:val="00205316"/>
    <w:rPr>
      <w:rFonts w:ascii="Frutiger 45 Light" w:hAnsi="Frutiger 45 Light"/>
      <w:lang w:val="en-AU" w:eastAsia="en-AU" w:bidi="ar-SA"/>
    </w:rPr>
  </w:style>
  <w:style w:type="character" w:customStyle="1" w:styleId="VEOHRCFootnotereferenceChar">
    <w:name w:val="VEOHRC Footnote reference Char"/>
    <w:link w:val="VEOHRCFootnotereference"/>
    <w:rsid w:val="00205316"/>
    <w:rPr>
      <w:rFonts w:ascii="Arial" w:hAnsi="Arial"/>
      <w:vertAlign w:val="superscript"/>
      <w:lang w:val="en-AU" w:eastAsia="en-AU" w:bidi="ar-SA"/>
    </w:rPr>
  </w:style>
  <w:style w:type="paragraph" w:customStyle="1" w:styleId="VEOHRCNumberedlist">
    <w:name w:val="VEOHRC Numbered list"/>
    <w:basedOn w:val="VEOHRCListBullet"/>
    <w:qFormat/>
    <w:rsid w:val="00A2617E"/>
    <w:pPr>
      <w:numPr>
        <w:numId w:val="15"/>
      </w:numPr>
    </w:pPr>
  </w:style>
  <w:style w:type="paragraph" w:customStyle="1" w:styleId="VEOHRCsubhead">
    <w:name w:val="VEOHRC &gt; subhead"/>
    <w:basedOn w:val="VEOHRCBodytext"/>
    <w:rsid w:val="00A2617E"/>
    <w:rPr>
      <w:sz w:val="28"/>
    </w:rPr>
  </w:style>
  <w:style w:type="paragraph" w:styleId="TOC1">
    <w:name w:val="toc 1"/>
    <w:aliases w:val="VEOHRC TOC 1"/>
    <w:basedOn w:val="Normal"/>
    <w:next w:val="Normal"/>
    <w:autoRedefine/>
    <w:semiHidden/>
    <w:rsid w:val="00FD4638"/>
    <w:pPr>
      <w:tabs>
        <w:tab w:val="right" w:pos="9072"/>
      </w:tabs>
      <w:spacing w:before="360"/>
    </w:pPr>
    <w:rPr>
      <w:rFonts w:cs="Arial"/>
      <w:b/>
      <w:bCs/>
      <w:caps/>
    </w:rPr>
  </w:style>
  <w:style w:type="paragraph" w:styleId="TOC2">
    <w:name w:val="toc 2"/>
    <w:basedOn w:val="Normal"/>
    <w:next w:val="Normal"/>
    <w:autoRedefine/>
    <w:semiHidden/>
    <w:rsid w:val="00487E03"/>
    <w:pPr>
      <w:spacing w:before="240"/>
    </w:pPr>
    <w:rPr>
      <w:rFonts w:ascii="Times New Roman" w:hAnsi="Times New Roman"/>
      <w:b/>
      <w:bCs/>
      <w:sz w:val="20"/>
      <w:szCs w:val="20"/>
    </w:rPr>
  </w:style>
  <w:style w:type="paragraph" w:styleId="TOC3">
    <w:name w:val="toc 3"/>
    <w:basedOn w:val="Normal"/>
    <w:next w:val="Normal"/>
    <w:uiPriority w:val="39"/>
    <w:rsid w:val="00276F06"/>
    <w:pPr>
      <w:tabs>
        <w:tab w:val="left" w:pos="960"/>
        <w:tab w:val="right" w:leader="dot" w:pos="9060"/>
      </w:tabs>
      <w:spacing w:after="60" w:line="276" w:lineRule="auto"/>
      <w:ind w:left="238"/>
    </w:pPr>
    <w:rPr>
      <w:rFonts w:eastAsia="Calibri"/>
      <w:noProof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487E03"/>
    <w:pPr>
      <w:ind w:left="480"/>
    </w:pPr>
    <w:rPr>
      <w:rFonts w:ascii="Times New Roman" w:hAnsi="Times New Roman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487E03"/>
    <w:pPr>
      <w:ind w:left="720"/>
    </w:pPr>
    <w:rPr>
      <w:rFonts w:ascii="Times New Roman" w:hAnsi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487E03"/>
    <w:pPr>
      <w:ind w:left="960"/>
    </w:pPr>
    <w:rPr>
      <w:rFonts w:ascii="Times New Roman" w:hAnsi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487E03"/>
    <w:pPr>
      <w:ind w:left="1200"/>
    </w:pPr>
    <w:rPr>
      <w:rFonts w:ascii="Times New Roman" w:hAnsi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487E03"/>
    <w:pPr>
      <w:ind w:left="1440"/>
    </w:pPr>
    <w:rPr>
      <w:rFonts w:ascii="Times New Roman" w:hAnsi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487E03"/>
    <w:pPr>
      <w:ind w:left="1680"/>
    </w:pPr>
    <w:rPr>
      <w:rFonts w:ascii="Times New Roman" w:hAnsi="Times New Roman"/>
      <w:sz w:val="20"/>
      <w:szCs w:val="20"/>
    </w:rPr>
  </w:style>
  <w:style w:type="paragraph" w:customStyle="1" w:styleId="VEOHRCTOC1">
    <w:name w:val="VEOHRC TOC1"/>
    <w:basedOn w:val="TOC1"/>
    <w:rsid w:val="00130069"/>
    <w:pPr>
      <w:spacing w:before="240"/>
    </w:pPr>
    <w:rPr>
      <w:caps w:val="0"/>
      <w:noProof/>
    </w:rPr>
  </w:style>
  <w:style w:type="paragraph" w:customStyle="1" w:styleId="VEOHRCTOC2">
    <w:name w:val="VEOHRC TOC 2"/>
    <w:basedOn w:val="TOC2"/>
    <w:rsid w:val="00130069"/>
    <w:pPr>
      <w:tabs>
        <w:tab w:val="left" w:pos="720"/>
        <w:tab w:val="right" w:leader="dot" w:pos="9060"/>
      </w:tabs>
      <w:spacing w:before="120"/>
    </w:pPr>
    <w:rPr>
      <w:rFonts w:ascii="Arial" w:hAnsi="Arial"/>
      <w:b w:val="0"/>
      <w:noProof/>
      <w:sz w:val="24"/>
    </w:rPr>
  </w:style>
  <w:style w:type="paragraph" w:customStyle="1" w:styleId="VEOHRCTOC3">
    <w:name w:val="VEOHRC TOC 3"/>
    <w:basedOn w:val="TOC3"/>
    <w:rsid w:val="00130069"/>
    <w:pPr>
      <w:spacing w:before="60"/>
    </w:pPr>
    <w:rPr>
      <w:i/>
    </w:rPr>
  </w:style>
  <w:style w:type="paragraph" w:styleId="BalloonText">
    <w:name w:val="Balloon Text"/>
    <w:basedOn w:val="Normal"/>
    <w:semiHidden/>
    <w:rsid w:val="00D9783F"/>
    <w:rPr>
      <w:rFonts w:ascii="Tahoma" w:hAnsi="Tahoma" w:cs="Tahoma"/>
      <w:sz w:val="16"/>
      <w:szCs w:val="16"/>
      <w:lang w:eastAsia="en-US"/>
    </w:rPr>
  </w:style>
  <w:style w:type="paragraph" w:customStyle="1" w:styleId="BodyText1">
    <w:name w:val="Body Text1"/>
    <w:semiHidden/>
    <w:rsid w:val="00D9783F"/>
    <w:pPr>
      <w:tabs>
        <w:tab w:val="left" w:pos="567"/>
        <w:tab w:val="left" w:pos="1134"/>
      </w:tabs>
      <w:spacing w:after="170" w:line="280" w:lineRule="atLeast"/>
    </w:pPr>
    <w:rPr>
      <w:rFonts w:ascii="Times" w:hAnsi="Times"/>
      <w:sz w:val="24"/>
      <w:szCs w:val="24"/>
      <w:lang w:val="en-AU" w:eastAsia="en-US"/>
    </w:rPr>
  </w:style>
  <w:style w:type="paragraph" w:customStyle="1" w:styleId="bull">
    <w:name w:val="bull"/>
    <w:basedOn w:val="Normal"/>
    <w:semiHidden/>
    <w:rsid w:val="00D9783F"/>
    <w:pPr>
      <w:tabs>
        <w:tab w:val="num" w:pos="851"/>
      </w:tabs>
      <w:spacing w:line="300" w:lineRule="atLeast"/>
      <w:ind w:right="237"/>
    </w:pPr>
    <w:rPr>
      <w:sz w:val="21"/>
      <w:szCs w:val="20"/>
      <w:lang w:eastAsia="en-US"/>
    </w:rPr>
  </w:style>
  <w:style w:type="paragraph" w:customStyle="1" w:styleId="Bullet">
    <w:name w:val="Bullet"/>
    <w:basedOn w:val="BodyText1"/>
    <w:semiHidden/>
    <w:rsid w:val="00D9783F"/>
    <w:pPr>
      <w:numPr>
        <w:numId w:val="17"/>
      </w:numPr>
      <w:tabs>
        <w:tab w:val="clear" w:pos="567"/>
        <w:tab w:val="clear" w:pos="1134"/>
      </w:tabs>
      <w:spacing w:after="60" w:line="240" w:lineRule="auto"/>
    </w:pPr>
    <w:rPr>
      <w:rFonts w:ascii="Times New Roman" w:hAnsi="Times New Roman"/>
    </w:rPr>
  </w:style>
  <w:style w:type="paragraph" w:customStyle="1" w:styleId="Bullet2">
    <w:name w:val="Bullet 2"/>
    <w:basedOn w:val="Bullet"/>
    <w:semiHidden/>
    <w:rsid w:val="00D9783F"/>
    <w:pPr>
      <w:numPr>
        <w:numId w:val="18"/>
      </w:numPr>
      <w:tabs>
        <w:tab w:val="left" w:pos="993"/>
      </w:tabs>
    </w:pPr>
  </w:style>
  <w:style w:type="paragraph" w:customStyle="1" w:styleId="bullet3">
    <w:name w:val="bullet 3"/>
    <w:basedOn w:val="Normal"/>
    <w:semiHidden/>
    <w:rsid w:val="00D9783F"/>
    <w:pPr>
      <w:numPr>
        <w:ilvl w:val="1"/>
        <w:numId w:val="18"/>
      </w:numPr>
    </w:pPr>
    <w:rPr>
      <w:rFonts w:ascii="Times New Roman" w:hAnsi="Times New Roman"/>
      <w:szCs w:val="20"/>
      <w:lang w:eastAsia="en-US"/>
    </w:rPr>
  </w:style>
  <w:style w:type="paragraph" w:customStyle="1" w:styleId="bullets">
    <w:name w:val="bullets"/>
    <w:basedOn w:val="BodyTextFirstIndent"/>
    <w:semiHidden/>
    <w:rsid w:val="00D9783F"/>
    <w:pPr>
      <w:numPr>
        <w:ilvl w:val="1"/>
        <w:numId w:val="19"/>
      </w:numPr>
      <w:spacing w:before="240"/>
    </w:pPr>
    <w:rPr>
      <w:rFonts w:ascii="Times New Roman" w:hAnsi="Times New Roman"/>
      <w:noProof/>
      <w:szCs w:val="20"/>
      <w:lang w:eastAsia="en-US"/>
    </w:rPr>
  </w:style>
  <w:style w:type="paragraph" w:customStyle="1" w:styleId="charttext">
    <w:name w:val="chart text"/>
    <w:basedOn w:val="Normal"/>
    <w:semiHidden/>
    <w:rsid w:val="00D9783F"/>
    <w:pPr>
      <w:spacing w:line="300" w:lineRule="atLeast"/>
      <w:jc w:val="center"/>
    </w:pPr>
    <w:rPr>
      <w:noProof/>
      <w:sz w:val="20"/>
      <w:szCs w:val="20"/>
      <w:lang w:eastAsia="en-US"/>
    </w:rPr>
  </w:style>
  <w:style w:type="paragraph" w:customStyle="1" w:styleId="charttextind">
    <w:name w:val="chart text ind"/>
    <w:basedOn w:val="charttext"/>
    <w:semiHidden/>
    <w:rsid w:val="00D9783F"/>
    <w:pPr>
      <w:ind w:left="284" w:hanging="284"/>
      <w:jc w:val="left"/>
    </w:pPr>
  </w:style>
  <w:style w:type="character" w:styleId="CommentReference">
    <w:name w:val="annotation reference"/>
    <w:semiHidden/>
    <w:rsid w:val="00D9783F"/>
    <w:rPr>
      <w:sz w:val="16"/>
      <w:szCs w:val="16"/>
    </w:rPr>
  </w:style>
  <w:style w:type="paragraph" w:styleId="CommentText">
    <w:name w:val="annotation text"/>
    <w:basedOn w:val="Normal"/>
    <w:semiHidden/>
    <w:rsid w:val="00D9783F"/>
    <w:rPr>
      <w:rFonts w:ascii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D9783F"/>
    <w:rPr>
      <w:b/>
      <w:bCs/>
    </w:rPr>
  </w:style>
  <w:style w:type="paragraph" w:styleId="DocumentMap">
    <w:name w:val="Document Map"/>
    <w:basedOn w:val="Normal"/>
    <w:semiHidden/>
    <w:rsid w:val="00D9783F"/>
    <w:pPr>
      <w:shd w:val="clear" w:color="auto" w:fill="000080"/>
    </w:pPr>
    <w:rPr>
      <w:rFonts w:ascii="Tahoma" w:hAnsi="Tahoma" w:cs="Tahoma"/>
      <w:szCs w:val="20"/>
      <w:lang w:eastAsia="en-US"/>
    </w:rPr>
  </w:style>
  <w:style w:type="character" w:customStyle="1" w:styleId="googqs-tidbit-1">
    <w:name w:val="goog_qs-tidbit-1"/>
    <w:basedOn w:val="DefaultParagraphFont"/>
    <w:semiHidden/>
    <w:rsid w:val="00D9783F"/>
  </w:style>
  <w:style w:type="paragraph" w:customStyle="1" w:styleId="Handoutbreakouttextbox">
    <w:name w:val="Handout breakout text box"/>
    <w:basedOn w:val="Normal"/>
    <w:autoRedefine/>
    <w:semiHidden/>
    <w:rsid w:val="00D9783F"/>
    <w:pPr>
      <w:spacing w:before="60" w:after="120" w:line="260" w:lineRule="exact"/>
      <w:ind w:right="170"/>
    </w:pPr>
    <w:rPr>
      <w:sz w:val="20"/>
      <w:szCs w:val="20"/>
      <w:lang w:eastAsia="en-US"/>
    </w:rPr>
  </w:style>
  <w:style w:type="paragraph" w:customStyle="1" w:styleId="Handoutbreakouttextboxheading">
    <w:name w:val="Handout breakout text box heading"/>
    <w:basedOn w:val="Handoutbreakouttextbox"/>
    <w:autoRedefine/>
    <w:semiHidden/>
    <w:rsid w:val="00D9783F"/>
    <w:pPr>
      <w:shd w:val="clear" w:color="auto" w:fill="D9D9D9"/>
      <w:spacing w:after="60"/>
    </w:pPr>
    <w:rPr>
      <w:b/>
      <w:smallCaps/>
      <w:spacing w:val="5"/>
      <w:sz w:val="26"/>
    </w:rPr>
  </w:style>
  <w:style w:type="paragraph" w:customStyle="1" w:styleId="Handoutbreakouttextboxheading1">
    <w:name w:val="Handout breakout text box heading1"/>
    <w:basedOn w:val="Handoutbreakouttextbox"/>
    <w:semiHidden/>
    <w:rsid w:val="00D9783F"/>
    <w:pPr>
      <w:spacing w:after="60"/>
      <w:ind w:left="170" w:hanging="170"/>
      <w:jc w:val="both"/>
    </w:pPr>
    <w:rPr>
      <w:rFonts w:cs="Arial"/>
      <w:b/>
      <w:bCs/>
      <w:smallCaps/>
      <w:spacing w:val="5"/>
      <w:sz w:val="26"/>
    </w:rPr>
  </w:style>
  <w:style w:type="paragraph" w:customStyle="1" w:styleId="Handoutbreakouttextboxheading2">
    <w:name w:val="Handout breakout text box heading2"/>
    <w:basedOn w:val="Handoutbreakouttextbox"/>
    <w:semiHidden/>
    <w:rsid w:val="00D9783F"/>
    <w:pPr>
      <w:spacing w:after="60"/>
      <w:ind w:left="170" w:hanging="170"/>
      <w:jc w:val="both"/>
    </w:pPr>
    <w:rPr>
      <w:rFonts w:cs="Arial"/>
      <w:b/>
      <w:bCs/>
      <w:smallCaps/>
      <w:spacing w:val="5"/>
      <w:sz w:val="26"/>
    </w:rPr>
  </w:style>
  <w:style w:type="paragraph" w:customStyle="1" w:styleId="Handoutbreakouttextboxheading3">
    <w:name w:val="Handout breakout text box heading3"/>
    <w:basedOn w:val="Handoutbreakouttextbox"/>
    <w:semiHidden/>
    <w:rsid w:val="00D9783F"/>
    <w:pPr>
      <w:spacing w:after="60"/>
      <w:ind w:left="170" w:hanging="170"/>
      <w:jc w:val="both"/>
    </w:pPr>
    <w:rPr>
      <w:rFonts w:cs="Arial"/>
      <w:b/>
      <w:bCs/>
      <w:smallCaps/>
      <w:spacing w:val="5"/>
      <w:sz w:val="26"/>
    </w:rPr>
  </w:style>
  <w:style w:type="paragraph" w:customStyle="1" w:styleId="Handoutbreakouttextbox1">
    <w:name w:val="Handout breakout text box1"/>
    <w:basedOn w:val="Handoutnormaltext"/>
    <w:semiHidden/>
    <w:rsid w:val="00D9783F"/>
    <w:pPr>
      <w:spacing w:before="60" w:after="120" w:line="260" w:lineRule="exact"/>
      <w:ind w:left="170" w:right="170"/>
      <w:jc w:val="both"/>
    </w:pPr>
    <w:rPr>
      <w:bCs/>
      <w:iCs w:val="0"/>
    </w:rPr>
  </w:style>
  <w:style w:type="paragraph" w:customStyle="1" w:styleId="Handoutbreakouttextbox2">
    <w:name w:val="Handout breakout text box2"/>
    <w:basedOn w:val="Handoutnormaltext"/>
    <w:semiHidden/>
    <w:rsid w:val="00D9783F"/>
    <w:pPr>
      <w:spacing w:before="60" w:after="120" w:line="260" w:lineRule="exact"/>
      <w:ind w:left="170" w:right="170"/>
      <w:jc w:val="both"/>
    </w:pPr>
    <w:rPr>
      <w:bCs/>
      <w:iCs w:val="0"/>
    </w:rPr>
  </w:style>
  <w:style w:type="paragraph" w:customStyle="1" w:styleId="Handoutbreakouttextbox3">
    <w:name w:val="Handout breakout text box3"/>
    <w:basedOn w:val="Handoutnormaltext"/>
    <w:semiHidden/>
    <w:rsid w:val="00D9783F"/>
    <w:pPr>
      <w:spacing w:before="60" w:after="120" w:line="260" w:lineRule="exact"/>
      <w:ind w:left="170" w:right="170"/>
      <w:jc w:val="both"/>
    </w:pPr>
    <w:rPr>
      <w:bCs/>
      <w:iCs w:val="0"/>
    </w:rPr>
  </w:style>
  <w:style w:type="paragraph" w:customStyle="1" w:styleId="Handoutdialogue">
    <w:name w:val="Handout dialogue"/>
    <w:basedOn w:val="Handoutnormaltext"/>
    <w:semiHidden/>
    <w:rsid w:val="00D9783F"/>
    <w:pPr>
      <w:spacing w:after="140"/>
      <w:ind w:left="340" w:right="170"/>
    </w:pPr>
    <w:rPr>
      <w:bCs/>
      <w:i/>
      <w:iCs w:val="0"/>
      <w:sz w:val="21"/>
    </w:rPr>
  </w:style>
  <w:style w:type="paragraph" w:customStyle="1" w:styleId="Handoutdialogue1">
    <w:name w:val="Handout dialogue1"/>
    <w:basedOn w:val="Handoutnormaltext"/>
    <w:semiHidden/>
    <w:rsid w:val="00D9783F"/>
    <w:pPr>
      <w:spacing w:after="140"/>
      <w:ind w:left="340" w:right="170"/>
    </w:pPr>
    <w:rPr>
      <w:bCs/>
      <w:i/>
      <w:iCs w:val="0"/>
      <w:sz w:val="21"/>
    </w:rPr>
  </w:style>
  <w:style w:type="paragraph" w:customStyle="1" w:styleId="Handoutdialogue2">
    <w:name w:val="Handout dialogue2"/>
    <w:basedOn w:val="Handoutnormaltext"/>
    <w:semiHidden/>
    <w:rsid w:val="00D9783F"/>
    <w:pPr>
      <w:spacing w:after="140"/>
      <w:ind w:left="340" w:right="170"/>
    </w:pPr>
    <w:rPr>
      <w:bCs/>
      <w:i/>
      <w:iCs w:val="0"/>
      <w:sz w:val="21"/>
    </w:rPr>
  </w:style>
  <w:style w:type="paragraph" w:customStyle="1" w:styleId="Handoutdotlist1">
    <w:name w:val="Handout dot list 1"/>
    <w:basedOn w:val="Handoutnormaltext"/>
    <w:autoRedefine/>
    <w:semiHidden/>
    <w:rsid w:val="00D9783F"/>
    <w:pPr>
      <w:numPr>
        <w:ilvl w:val="2"/>
        <w:numId w:val="20"/>
      </w:numPr>
      <w:spacing w:after="140"/>
    </w:pPr>
  </w:style>
  <w:style w:type="paragraph" w:customStyle="1" w:styleId="Handoutdotlist11">
    <w:name w:val="Handout dot list 11"/>
    <w:basedOn w:val="Handoutnormaltext"/>
    <w:semiHidden/>
    <w:rsid w:val="00D9783F"/>
    <w:pPr>
      <w:tabs>
        <w:tab w:val="num" w:pos="530"/>
      </w:tabs>
      <w:spacing w:after="140"/>
      <w:ind w:left="510" w:hanging="340"/>
    </w:pPr>
    <w:rPr>
      <w:bCs/>
      <w:iCs w:val="0"/>
      <w:sz w:val="21"/>
    </w:rPr>
  </w:style>
  <w:style w:type="paragraph" w:customStyle="1" w:styleId="Handoutdotlist12">
    <w:name w:val="Handout dot list 12"/>
    <w:basedOn w:val="Handoutnormaltext"/>
    <w:semiHidden/>
    <w:rsid w:val="00D9783F"/>
    <w:pPr>
      <w:tabs>
        <w:tab w:val="num" w:pos="530"/>
      </w:tabs>
      <w:spacing w:after="140"/>
      <w:ind w:left="510" w:hanging="340"/>
    </w:pPr>
    <w:rPr>
      <w:bCs/>
      <w:iCs w:val="0"/>
      <w:sz w:val="21"/>
    </w:rPr>
  </w:style>
  <w:style w:type="paragraph" w:customStyle="1" w:styleId="Handoutdotlist13">
    <w:name w:val="Handout dot list 13"/>
    <w:basedOn w:val="Handoutnormaltext"/>
    <w:semiHidden/>
    <w:rsid w:val="00D9783F"/>
    <w:pPr>
      <w:tabs>
        <w:tab w:val="num" w:pos="530"/>
      </w:tabs>
      <w:spacing w:after="140"/>
      <w:ind w:left="510" w:hanging="340"/>
    </w:pPr>
    <w:rPr>
      <w:bCs/>
      <w:iCs w:val="0"/>
      <w:sz w:val="21"/>
    </w:rPr>
  </w:style>
  <w:style w:type="paragraph" w:customStyle="1" w:styleId="Handoutlevel1heading">
    <w:name w:val="Handout level 1 heading"/>
    <w:basedOn w:val="Heading4"/>
    <w:autoRedefine/>
    <w:semiHidden/>
    <w:rsid w:val="00D9783F"/>
    <w:pPr>
      <w:numPr>
        <w:ilvl w:val="0"/>
        <w:numId w:val="0"/>
      </w:numPr>
      <w:spacing w:before="720" w:after="240"/>
      <w:outlineLvl w:val="0"/>
    </w:pPr>
    <w:rPr>
      <w:rFonts w:ascii="Arial" w:hAnsi="Arial"/>
      <w:b/>
      <w:bCs w:val="0"/>
      <w:i w:val="0"/>
      <w:sz w:val="36"/>
      <w:szCs w:val="20"/>
      <w:lang w:eastAsia="en-US"/>
    </w:rPr>
  </w:style>
  <w:style w:type="paragraph" w:customStyle="1" w:styleId="Handoutlevel1heading1">
    <w:name w:val="Handout level 1 heading1"/>
    <w:basedOn w:val="Heading4"/>
    <w:semiHidden/>
    <w:rsid w:val="00D9783F"/>
    <w:pPr>
      <w:numPr>
        <w:ilvl w:val="0"/>
        <w:numId w:val="0"/>
      </w:numPr>
      <w:spacing w:before="720" w:after="240"/>
      <w:ind w:left="170" w:hanging="170"/>
    </w:pPr>
    <w:rPr>
      <w:rFonts w:ascii="Arial" w:hAnsi="Arial"/>
      <w:b/>
      <w:bCs w:val="0"/>
      <w:i w:val="0"/>
      <w:sz w:val="36"/>
      <w:szCs w:val="20"/>
      <w:lang w:eastAsia="en-US"/>
    </w:rPr>
  </w:style>
  <w:style w:type="paragraph" w:customStyle="1" w:styleId="Handoutlevel1heading2">
    <w:name w:val="Handout level 1 heading2"/>
    <w:basedOn w:val="Heading4"/>
    <w:semiHidden/>
    <w:rsid w:val="00D9783F"/>
    <w:pPr>
      <w:numPr>
        <w:ilvl w:val="0"/>
        <w:numId w:val="0"/>
      </w:numPr>
      <w:spacing w:before="720" w:after="240"/>
      <w:ind w:left="170" w:hanging="170"/>
    </w:pPr>
    <w:rPr>
      <w:rFonts w:ascii="Arial" w:hAnsi="Arial"/>
      <w:b/>
      <w:bCs w:val="0"/>
      <w:i w:val="0"/>
      <w:sz w:val="36"/>
      <w:szCs w:val="20"/>
      <w:lang w:eastAsia="en-US"/>
    </w:rPr>
  </w:style>
  <w:style w:type="paragraph" w:customStyle="1" w:styleId="Handoutlevel1heading3">
    <w:name w:val="Handout level 1 heading3"/>
    <w:basedOn w:val="Heading4"/>
    <w:semiHidden/>
    <w:rsid w:val="00D9783F"/>
    <w:pPr>
      <w:numPr>
        <w:ilvl w:val="0"/>
        <w:numId w:val="0"/>
      </w:numPr>
      <w:spacing w:before="720" w:after="240"/>
      <w:ind w:left="170" w:hanging="170"/>
    </w:pPr>
    <w:rPr>
      <w:rFonts w:ascii="Arial" w:hAnsi="Arial"/>
      <w:b/>
      <w:bCs w:val="0"/>
      <w:i w:val="0"/>
      <w:sz w:val="36"/>
      <w:szCs w:val="20"/>
      <w:lang w:eastAsia="en-US"/>
    </w:rPr>
  </w:style>
  <w:style w:type="paragraph" w:customStyle="1" w:styleId="Handoutlevel2heading">
    <w:name w:val="Handout level 2 heading"/>
    <w:basedOn w:val="Handoutlevel1heading"/>
    <w:autoRedefine/>
    <w:semiHidden/>
    <w:rsid w:val="00D9783F"/>
    <w:pPr>
      <w:shd w:val="clear" w:color="auto" w:fill="D9D9D9"/>
      <w:spacing w:before="560" w:after="140"/>
      <w:ind w:right="70"/>
    </w:pPr>
    <w:rPr>
      <w:sz w:val="28"/>
    </w:rPr>
  </w:style>
  <w:style w:type="paragraph" w:customStyle="1" w:styleId="Handoutlevel2heading1">
    <w:name w:val="Handout level 2 heading1"/>
    <w:basedOn w:val="Handoutlevel1heading"/>
    <w:semiHidden/>
    <w:rsid w:val="00D9783F"/>
    <w:pPr>
      <w:spacing w:before="560" w:after="140"/>
      <w:ind w:left="170" w:hanging="170"/>
      <w:outlineLvl w:val="3"/>
    </w:pPr>
    <w:rPr>
      <w:sz w:val="28"/>
    </w:rPr>
  </w:style>
  <w:style w:type="paragraph" w:customStyle="1" w:styleId="Handoutlevel2heading2">
    <w:name w:val="Handout level 2 heading2"/>
    <w:basedOn w:val="Handoutlevel1heading"/>
    <w:semiHidden/>
    <w:rsid w:val="00D9783F"/>
    <w:pPr>
      <w:spacing w:before="560" w:after="140"/>
      <w:ind w:left="170" w:hanging="170"/>
      <w:outlineLvl w:val="3"/>
    </w:pPr>
    <w:rPr>
      <w:sz w:val="28"/>
    </w:rPr>
  </w:style>
  <w:style w:type="paragraph" w:customStyle="1" w:styleId="Handoutlevel2heading3">
    <w:name w:val="Handout level 2 heading3"/>
    <w:basedOn w:val="Handoutlevel1heading"/>
    <w:semiHidden/>
    <w:rsid w:val="00D9783F"/>
    <w:pPr>
      <w:spacing w:before="560" w:after="140"/>
      <w:ind w:left="170" w:hanging="170"/>
      <w:outlineLvl w:val="3"/>
    </w:pPr>
    <w:rPr>
      <w:sz w:val="28"/>
    </w:rPr>
  </w:style>
  <w:style w:type="paragraph" w:customStyle="1" w:styleId="Handoutlevel3heading">
    <w:name w:val="Handout level 3 heading"/>
    <w:basedOn w:val="Handoutlevel2heading"/>
    <w:autoRedefine/>
    <w:semiHidden/>
    <w:rsid w:val="00D9783F"/>
    <w:pPr>
      <w:shd w:val="clear" w:color="auto" w:fill="auto"/>
      <w:spacing w:before="360" w:after="70"/>
      <w:outlineLvl w:val="9"/>
    </w:pPr>
    <w:rPr>
      <w:sz w:val="24"/>
      <w:szCs w:val="24"/>
      <w:lang w:val="en-US"/>
    </w:rPr>
  </w:style>
  <w:style w:type="paragraph" w:customStyle="1" w:styleId="Handoutlevel3heading1">
    <w:name w:val="Handout level 3 heading1"/>
    <w:basedOn w:val="Handoutlevel2heading"/>
    <w:semiHidden/>
    <w:rsid w:val="00D9783F"/>
    <w:pPr>
      <w:shd w:val="clear" w:color="auto" w:fill="auto"/>
      <w:spacing w:before="360" w:after="70"/>
      <w:ind w:left="170" w:right="0" w:hanging="170"/>
      <w:outlineLvl w:val="3"/>
    </w:pPr>
    <w:rPr>
      <w:sz w:val="24"/>
    </w:rPr>
  </w:style>
  <w:style w:type="paragraph" w:customStyle="1" w:styleId="Handoutlevel3heading2">
    <w:name w:val="Handout level 3 heading2"/>
    <w:basedOn w:val="Handoutlevel2heading"/>
    <w:semiHidden/>
    <w:rsid w:val="00D9783F"/>
    <w:pPr>
      <w:shd w:val="clear" w:color="auto" w:fill="auto"/>
      <w:spacing w:before="360" w:after="70"/>
      <w:ind w:left="170" w:right="0" w:hanging="170"/>
      <w:outlineLvl w:val="3"/>
    </w:pPr>
    <w:rPr>
      <w:sz w:val="24"/>
    </w:rPr>
  </w:style>
  <w:style w:type="paragraph" w:customStyle="1" w:styleId="Handoutlevel3heading3">
    <w:name w:val="Handout level 3 heading3"/>
    <w:basedOn w:val="Handoutlevel2heading"/>
    <w:semiHidden/>
    <w:rsid w:val="00D9783F"/>
    <w:pPr>
      <w:shd w:val="clear" w:color="auto" w:fill="auto"/>
      <w:spacing w:before="360" w:after="70"/>
      <w:ind w:left="170" w:right="0" w:hanging="170"/>
      <w:outlineLvl w:val="3"/>
    </w:pPr>
    <w:rPr>
      <w:sz w:val="24"/>
    </w:rPr>
  </w:style>
  <w:style w:type="paragraph" w:customStyle="1" w:styleId="Handoutlevel3heading4">
    <w:name w:val="Handout level 3 heading4"/>
    <w:basedOn w:val="Handoutlevel2heading"/>
    <w:semiHidden/>
    <w:rsid w:val="00D9783F"/>
    <w:pPr>
      <w:shd w:val="clear" w:color="auto" w:fill="auto"/>
      <w:spacing w:before="360" w:after="70"/>
      <w:ind w:left="170" w:right="0" w:hanging="170"/>
      <w:outlineLvl w:val="3"/>
    </w:pPr>
    <w:rPr>
      <w:sz w:val="24"/>
    </w:rPr>
  </w:style>
  <w:style w:type="paragraph" w:customStyle="1" w:styleId="Handoutlevel3heading5">
    <w:name w:val="Handout level 3 heading5"/>
    <w:basedOn w:val="Normal"/>
    <w:semiHidden/>
    <w:rsid w:val="00D9783F"/>
    <w:pPr>
      <w:keepNext/>
      <w:spacing w:before="360" w:after="70"/>
      <w:ind w:left="170" w:hanging="170"/>
      <w:outlineLvl w:val="3"/>
    </w:pPr>
    <w:rPr>
      <w:b/>
      <w:szCs w:val="20"/>
      <w:lang w:eastAsia="en-US"/>
    </w:rPr>
  </w:style>
  <w:style w:type="paragraph" w:customStyle="1" w:styleId="Handoutlevel4">
    <w:name w:val="Handout level 4"/>
    <w:basedOn w:val="Handoutlevel3heading"/>
    <w:semiHidden/>
    <w:rsid w:val="00D9783F"/>
    <w:rPr>
      <w:sz w:val="20"/>
    </w:rPr>
  </w:style>
  <w:style w:type="paragraph" w:customStyle="1" w:styleId="Handoutnormaltext">
    <w:name w:val="Handout normal text"/>
    <w:basedOn w:val="Normal"/>
    <w:autoRedefine/>
    <w:semiHidden/>
    <w:rsid w:val="00D9783F"/>
    <w:pPr>
      <w:spacing w:after="60" w:line="280" w:lineRule="exact"/>
      <w:ind w:left="360"/>
    </w:pPr>
    <w:rPr>
      <w:rFonts w:cs="Arial"/>
      <w:iCs/>
      <w:sz w:val="20"/>
      <w:szCs w:val="20"/>
      <w:lang w:eastAsia="en-US"/>
    </w:rPr>
  </w:style>
  <w:style w:type="paragraph" w:customStyle="1" w:styleId="Handoutnormaltext1">
    <w:name w:val="Handout normal text1"/>
    <w:basedOn w:val="Normal"/>
    <w:semiHidden/>
    <w:rsid w:val="00D9783F"/>
    <w:pPr>
      <w:spacing w:after="140" w:line="280" w:lineRule="exact"/>
      <w:ind w:left="170"/>
    </w:pPr>
    <w:rPr>
      <w:rFonts w:cs="Arial"/>
      <w:bCs/>
      <w:sz w:val="21"/>
      <w:szCs w:val="20"/>
      <w:lang w:eastAsia="en-US"/>
    </w:rPr>
  </w:style>
  <w:style w:type="paragraph" w:customStyle="1" w:styleId="Handoutnormaltext2">
    <w:name w:val="Handout normal text2"/>
    <w:basedOn w:val="Normal"/>
    <w:semiHidden/>
    <w:rsid w:val="00D9783F"/>
    <w:pPr>
      <w:spacing w:after="140" w:line="280" w:lineRule="exact"/>
      <w:ind w:left="170"/>
    </w:pPr>
    <w:rPr>
      <w:rFonts w:cs="Arial"/>
      <w:bCs/>
      <w:sz w:val="21"/>
      <w:szCs w:val="20"/>
      <w:lang w:eastAsia="en-US"/>
    </w:rPr>
  </w:style>
  <w:style w:type="paragraph" w:customStyle="1" w:styleId="Handoutnormaltext3">
    <w:name w:val="Handout normal text3"/>
    <w:basedOn w:val="Normal"/>
    <w:semiHidden/>
    <w:rsid w:val="00D9783F"/>
    <w:pPr>
      <w:spacing w:after="140" w:line="280" w:lineRule="exact"/>
      <w:ind w:left="170"/>
    </w:pPr>
    <w:rPr>
      <w:rFonts w:cs="Arial"/>
      <w:bCs/>
      <w:sz w:val="21"/>
      <w:szCs w:val="20"/>
      <w:lang w:eastAsia="en-US"/>
    </w:rPr>
  </w:style>
  <w:style w:type="paragraph" w:customStyle="1" w:styleId="Handoutnormaltext4">
    <w:name w:val="Handout normal text4"/>
    <w:basedOn w:val="Normal"/>
    <w:semiHidden/>
    <w:rsid w:val="00D9783F"/>
    <w:pPr>
      <w:spacing w:after="140" w:line="280" w:lineRule="exact"/>
      <w:ind w:left="170"/>
    </w:pPr>
    <w:rPr>
      <w:rFonts w:cs="Arial"/>
      <w:bCs/>
      <w:sz w:val="21"/>
      <w:szCs w:val="20"/>
      <w:lang w:eastAsia="en-US"/>
    </w:rPr>
  </w:style>
  <w:style w:type="paragraph" w:customStyle="1" w:styleId="Handoutnormaltext5">
    <w:name w:val="Handout normal text5"/>
    <w:basedOn w:val="Normal"/>
    <w:semiHidden/>
    <w:rsid w:val="00D9783F"/>
    <w:pPr>
      <w:spacing w:after="140" w:line="280" w:lineRule="exact"/>
      <w:ind w:left="170"/>
    </w:pPr>
    <w:rPr>
      <w:rFonts w:cs="Arial"/>
      <w:bCs/>
      <w:sz w:val="21"/>
      <w:szCs w:val="20"/>
      <w:lang w:eastAsia="en-US"/>
    </w:rPr>
  </w:style>
  <w:style w:type="paragraph" w:customStyle="1" w:styleId="Handoutnumberedlist1">
    <w:name w:val="Handout numbered list 1"/>
    <w:basedOn w:val="Handoutnormaltext"/>
    <w:autoRedefine/>
    <w:semiHidden/>
    <w:rsid w:val="00D9783F"/>
    <w:pPr>
      <w:spacing w:after="40"/>
      <w:ind w:left="340"/>
    </w:pPr>
  </w:style>
  <w:style w:type="paragraph" w:customStyle="1" w:styleId="Handoutnumberedlist11">
    <w:name w:val="Handout numbered list 11"/>
    <w:basedOn w:val="Handoutnormaltext"/>
    <w:semiHidden/>
    <w:rsid w:val="00D9783F"/>
    <w:pPr>
      <w:tabs>
        <w:tab w:val="num" w:pos="907"/>
      </w:tabs>
      <w:spacing w:after="40"/>
      <w:ind w:left="907" w:hanging="567"/>
    </w:pPr>
    <w:rPr>
      <w:bCs/>
      <w:iCs w:val="0"/>
      <w:sz w:val="21"/>
    </w:rPr>
  </w:style>
  <w:style w:type="paragraph" w:customStyle="1" w:styleId="Handoutnumberedlist12">
    <w:name w:val="Handout numbered list 12"/>
    <w:basedOn w:val="Handoutnormaltext"/>
    <w:semiHidden/>
    <w:rsid w:val="00D9783F"/>
    <w:pPr>
      <w:tabs>
        <w:tab w:val="num" w:pos="907"/>
      </w:tabs>
      <w:spacing w:after="40"/>
      <w:ind w:left="907" w:hanging="567"/>
    </w:pPr>
    <w:rPr>
      <w:bCs/>
      <w:iCs w:val="0"/>
      <w:sz w:val="21"/>
    </w:rPr>
  </w:style>
  <w:style w:type="paragraph" w:customStyle="1" w:styleId="Handoutnumberedlist13">
    <w:name w:val="Handout numbered list 13"/>
    <w:basedOn w:val="Handoutnormaltext"/>
    <w:semiHidden/>
    <w:rsid w:val="00D9783F"/>
    <w:pPr>
      <w:tabs>
        <w:tab w:val="num" w:pos="907"/>
      </w:tabs>
      <w:spacing w:after="40"/>
      <w:ind w:left="907" w:hanging="567"/>
    </w:pPr>
    <w:rPr>
      <w:bCs/>
      <w:iCs w:val="0"/>
      <w:sz w:val="21"/>
    </w:rPr>
  </w:style>
  <w:style w:type="paragraph" w:customStyle="1" w:styleId="StyleHandoutnormaltextNotItalic">
    <w:name w:val="Style Handout normal text + Not Italic"/>
    <w:basedOn w:val="Handoutnormaltext"/>
    <w:autoRedefine/>
    <w:semiHidden/>
    <w:rsid w:val="00D9783F"/>
    <w:rPr>
      <w:bCs/>
      <w:i/>
    </w:rPr>
  </w:style>
  <w:style w:type="paragraph" w:customStyle="1" w:styleId="Titlepagecontentslist1">
    <w:name w:val="Title page contents list 1"/>
    <w:basedOn w:val="Normal"/>
    <w:semiHidden/>
    <w:rsid w:val="00D9783F"/>
    <w:pPr>
      <w:numPr>
        <w:numId w:val="21"/>
      </w:numPr>
      <w:spacing w:after="160"/>
      <w:ind w:right="2268"/>
    </w:pPr>
    <w:rPr>
      <w:b/>
      <w:sz w:val="28"/>
      <w:szCs w:val="20"/>
      <w:lang w:eastAsia="en-US"/>
    </w:rPr>
  </w:style>
  <w:style w:type="paragraph" w:customStyle="1" w:styleId="Titlepagecontentslistindented">
    <w:name w:val="Title page contents list indented"/>
    <w:basedOn w:val="Normal"/>
    <w:autoRedefine/>
    <w:semiHidden/>
    <w:rsid w:val="00D9783F"/>
    <w:pPr>
      <w:numPr>
        <w:numId w:val="22"/>
      </w:numPr>
      <w:spacing w:after="160"/>
      <w:ind w:right="2268"/>
    </w:pPr>
    <w:rPr>
      <w:szCs w:val="20"/>
      <w:lang w:eastAsia="en-US"/>
    </w:rPr>
  </w:style>
  <w:style w:type="paragraph" w:customStyle="1" w:styleId="TitlepageRHoutsidetitle">
    <w:name w:val="Title page RH outside title"/>
    <w:basedOn w:val="Normal"/>
    <w:semiHidden/>
    <w:rsid w:val="00D9783F"/>
    <w:pPr>
      <w:jc w:val="center"/>
    </w:pPr>
    <w:rPr>
      <w:rFonts w:ascii="Arial Black" w:hAnsi="Arial Black"/>
      <w:sz w:val="84"/>
      <w:szCs w:val="20"/>
      <w:lang w:eastAsia="en-US"/>
    </w:rPr>
  </w:style>
  <w:style w:type="paragraph" w:customStyle="1" w:styleId="TitlepageRHoutsidetitle1">
    <w:name w:val="Title page RH outside title1"/>
    <w:basedOn w:val="Normal"/>
    <w:semiHidden/>
    <w:rsid w:val="00D9783F"/>
    <w:pPr>
      <w:jc w:val="center"/>
    </w:pPr>
    <w:rPr>
      <w:rFonts w:ascii="Arial Black" w:hAnsi="Arial Black"/>
      <w:sz w:val="84"/>
      <w:szCs w:val="20"/>
      <w:lang w:eastAsia="en-US"/>
    </w:rPr>
  </w:style>
  <w:style w:type="paragraph" w:customStyle="1" w:styleId="TitlepageRHoutsidetitle2">
    <w:name w:val="Title page RH outside title2"/>
    <w:basedOn w:val="Normal"/>
    <w:semiHidden/>
    <w:rsid w:val="00D9783F"/>
    <w:pPr>
      <w:jc w:val="center"/>
    </w:pPr>
    <w:rPr>
      <w:rFonts w:ascii="Arial Black" w:hAnsi="Arial Black"/>
      <w:sz w:val="84"/>
      <w:szCs w:val="20"/>
      <w:lang w:eastAsia="en-US"/>
    </w:rPr>
  </w:style>
  <w:style w:type="paragraph" w:customStyle="1" w:styleId="TitlepageRHoutsidetitle3">
    <w:name w:val="Title page RH outside title3"/>
    <w:basedOn w:val="Normal"/>
    <w:semiHidden/>
    <w:rsid w:val="00D9783F"/>
    <w:pPr>
      <w:jc w:val="center"/>
    </w:pPr>
    <w:rPr>
      <w:rFonts w:ascii="Arial Black" w:hAnsi="Arial Black"/>
      <w:sz w:val="84"/>
      <w:szCs w:val="20"/>
      <w:lang w:eastAsia="en-US"/>
    </w:rPr>
  </w:style>
  <w:style w:type="paragraph" w:customStyle="1" w:styleId="TitlepageRHoutsidetitle4">
    <w:name w:val="Title page RH outside title4"/>
    <w:basedOn w:val="Normal"/>
    <w:semiHidden/>
    <w:rsid w:val="00D9783F"/>
    <w:pPr>
      <w:jc w:val="center"/>
    </w:pPr>
    <w:rPr>
      <w:rFonts w:ascii="Arial Black" w:hAnsi="Arial Black"/>
      <w:sz w:val="84"/>
      <w:szCs w:val="20"/>
      <w:lang w:eastAsia="en-US"/>
    </w:rPr>
  </w:style>
  <w:style w:type="paragraph" w:customStyle="1" w:styleId="Titlepagetitle">
    <w:name w:val="Title page title"/>
    <w:basedOn w:val="Heading1"/>
    <w:next w:val="Normal"/>
    <w:semiHidden/>
    <w:rsid w:val="00D9783F"/>
    <w:pPr>
      <w:spacing w:before="0" w:after="960"/>
    </w:pPr>
    <w:rPr>
      <w:rFonts w:ascii="Arial" w:hAnsi="Arial" w:cs="Times New Roman"/>
      <w:bCs w:val="0"/>
      <w:kern w:val="0"/>
      <w:sz w:val="44"/>
      <w:szCs w:val="20"/>
      <w:lang w:eastAsia="en-US"/>
    </w:rPr>
  </w:style>
  <w:style w:type="paragraph" w:customStyle="1" w:styleId="Titlepagetitle1">
    <w:name w:val="Title page title1"/>
    <w:basedOn w:val="Heading1"/>
    <w:next w:val="Normal"/>
    <w:semiHidden/>
    <w:rsid w:val="00D9783F"/>
    <w:pPr>
      <w:spacing w:before="0" w:after="960"/>
    </w:pPr>
    <w:rPr>
      <w:rFonts w:ascii="Arial" w:hAnsi="Arial" w:cs="Times New Roman"/>
      <w:bCs w:val="0"/>
      <w:kern w:val="0"/>
      <w:sz w:val="44"/>
      <w:szCs w:val="20"/>
      <w:lang w:eastAsia="en-US"/>
    </w:rPr>
  </w:style>
  <w:style w:type="paragraph" w:customStyle="1" w:styleId="Titlepagetitle2">
    <w:name w:val="Title page title2"/>
    <w:basedOn w:val="Heading1"/>
    <w:next w:val="Normal"/>
    <w:semiHidden/>
    <w:rsid w:val="00D9783F"/>
    <w:pPr>
      <w:spacing w:before="0" w:after="960"/>
    </w:pPr>
    <w:rPr>
      <w:rFonts w:ascii="Arial" w:hAnsi="Arial" w:cs="Times New Roman"/>
      <w:bCs w:val="0"/>
      <w:kern w:val="0"/>
      <w:sz w:val="44"/>
      <w:szCs w:val="20"/>
      <w:lang w:eastAsia="en-US"/>
    </w:rPr>
  </w:style>
  <w:style w:type="paragraph" w:customStyle="1" w:styleId="Titlepagetitle3">
    <w:name w:val="Title page title3"/>
    <w:basedOn w:val="Heading1"/>
    <w:next w:val="Normal"/>
    <w:semiHidden/>
    <w:rsid w:val="00D9783F"/>
    <w:pPr>
      <w:spacing w:before="0" w:after="960"/>
    </w:pPr>
    <w:rPr>
      <w:rFonts w:ascii="Arial" w:hAnsi="Arial" w:cs="Times New Roman"/>
      <w:bCs w:val="0"/>
      <w:kern w:val="0"/>
      <w:sz w:val="44"/>
      <w:szCs w:val="20"/>
      <w:lang w:eastAsia="en-US"/>
    </w:rPr>
  </w:style>
  <w:style w:type="paragraph" w:customStyle="1" w:styleId="Titlepagetitle4">
    <w:name w:val="Title page title4"/>
    <w:basedOn w:val="Heading1"/>
    <w:next w:val="Normal"/>
    <w:semiHidden/>
    <w:rsid w:val="00D9783F"/>
    <w:pPr>
      <w:spacing w:before="0" w:after="960"/>
    </w:pPr>
    <w:rPr>
      <w:rFonts w:ascii="Arial" w:hAnsi="Arial" w:cs="Times New Roman"/>
      <w:bCs w:val="0"/>
      <w:kern w:val="0"/>
      <w:sz w:val="44"/>
      <w:szCs w:val="20"/>
      <w:lang w:eastAsia="en-US"/>
    </w:rPr>
  </w:style>
  <w:style w:type="character" w:customStyle="1" w:styleId="VEOHRCBodytextChar">
    <w:name w:val="VEOHRC Body text Char"/>
    <w:link w:val="VEOHRCBodytext"/>
    <w:rsid w:val="00E2047F"/>
    <w:rPr>
      <w:rFonts w:ascii="Arial" w:eastAsia="Arial Unicode MS" w:hAnsi="Arial"/>
      <w:sz w:val="24"/>
      <w:szCs w:val="24"/>
      <w:lang w:val="en-GB" w:eastAsia="en-AU" w:bidi="ar-SA"/>
    </w:rPr>
  </w:style>
  <w:style w:type="paragraph" w:customStyle="1" w:styleId="Level0-HeadingTOC">
    <w:name w:val="Level 0 - Heading (TOC)"/>
    <w:next w:val="LegalBodyText"/>
    <w:semiHidden/>
    <w:rsid w:val="00D9783F"/>
    <w:pPr>
      <w:spacing w:before="120" w:after="120"/>
      <w:outlineLvl w:val="8"/>
    </w:pPr>
    <w:rPr>
      <w:rFonts w:ascii="Verdana" w:hAnsi="Verdana"/>
      <w:b/>
      <w:caps/>
      <w:color w:val="52006B"/>
      <w:sz w:val="22"/>
      <w:szCs w:val="22"/>
      <w:lang w:val="en-AU" w:eastAsia="en-US"/>
    </w:rPr>
  </w:style>
  <w:style w:type="paragraph" w:customStyle="1" w:styleId="Level0-Recitals">
    <w:name w:val="Level 0 - Recitals"/>
    <w:semiHidden/>
    <w:rsid w:val="00D9783F"/>
    <w:pPr>
      <w:numPr>
        <w:numId w:val="32"/>
      </w:numPr>
      <w:tabs>
        <w:tab w:val="left" w:pos="851"/>
      </w:tabs>
      <w:spacing w:before="120" w:after="120"/>
    </w:pPr>
    <w:rPr>
      <w:rFonts w:ascii="Verdana" w:hAnsi="Verdana"/>
      <w:sz w:val="24"/>
      <w:szCs w:val="24"/>
      <w:lang w:val="en-AU" w:eastAsia="en-US"/>
    </w:rPr>
  </w:style>
  <w:style w:type="paragraph" w:customStyle="1" w:styleId="BodyText-Bold">
    <w:name w:val="Body Text - Bold"/>
    <w:link w:val="BodyText-BoldChar"/>
    <w:semiHidden/>
    <w:rsid w:val="00D9783F"/>
    <w:pPr>
      <w:spacing w:before="120" w:after="120"/>
      <w:ind w:left="567"/>
    </w:pPr>
    <w:rPr>
      <w:rFonts w:ascii="Verdana" w:hAnsi="Verdana"/>
      <w:b/>
      <w:sz w:val="24"/>
      <w:szCs w:val="24"/>
      <w:lang w:val="en-AU" w:eastAsia="en-US"/>
    </w:rPr>
  </w:style>
  <w:style w:type="paragraph" w:customStyle="1" w:styleId="Default">
    <w:name w:val="Default"/>
    <w:semiHidden/>
    <w:rsid w:val="00D9783F"/>
    <w:pPr>
      <w:autoSpaceDE w:val="0"/>
      <w:autoSpaceDN w:val="0"/>
      <w:adjustRightInd w:val="0"/>
    </w:pPr>
    <w:rPr>
      <w:rFonts w:cs="Arial"/>
      <w:color w:val="000000"/>
      <w:sz w:val="24"/>
      <w:szCs w:val="24"/>
      <w:lang w:val="en-AU" w:eastAsia="en-AU"/>
    </w:rPr>
  </w:style>
  <w:style w:type="paragraph" w:customStyle="1" w:styleId="DRHead3">
    <w:name w:val="DR Head 3"/>
    <w:basedOn w:val="Normal"/>
    <w:semiHidden/>
    <w:rsid w:val="00D9783F"/>
    <w:pPr>
      <w:shd w:val="clear" w:color="auto" w:fill="FFFFFF"/>
      <w:spacing w:before="100" w:beforeAutospacing="1" w:after="210" w:line="480" w:lineRule="auto"/>
    </w:pPr>
    <w:rPr>
      <w:rFonts w:ascii="Times New Roman" w:hAnsi="Times New Roman"/>
      <w:b/>
      <w:szCs w:val="20"/>
      <w:lang w:eastAsia="en-US"/>
    </w:rPr>
  </w:style>
  <w:style w:type="paragraph" w:customStyle="1" w:styleId="DRHead1">
    <w:name w:val="DR Head1"/>
    <w:basedOn w:val="Normal"/>
    <w:semiHidden/>
    <w:rsid w:val="00D9783F"/>
    <w:pPr>
      <w:autoSpaceDE w:val="0"/>
      <w:autoSpaceDN w:val="0"/>
      <w:adjustRightInd w:val="0"/>
      <w:spacing w:line="480" w:lineRule="auto"/>
    </w:pPr>
    <w:rPr>
      <w:rFonts w:ascii="Times New Roman" w:hAnsi="Times New Roman"/>
      <w:b/>
      <w:iCs/>
      <w:szCs w:val="20"/>
      <w:u w:val="single"/>
      <w:lang w:val="en-US" w:eastAsia="en-US"/>
    </w:rPr>
  </w:style>
  <w:style w:type="paragraph" w:customStyle="1" w:styleId="Tablecontent">
    <w:name w:val="Table content"/>
    <w:basedOn w:val="Normal"/>
    <w:semiHidden/>
    <w:rsid w:val="00D9783F"/>
    <w:pPr>
      <w:spacing w:before="120" w:after="120"/>
    </w:pPr>
    <w:rPr>
      <w:rFonts w:cs="Arial"/>
      <w:color w:val="616365"/>
      <w:sz w:val="20"/>
      <w:szCs w:val="18"/>
      <w:lang w:eastAsia="en-US"/>
    </w:rPr>
  </w:style>
  <w:style w:type="paragraph" w:customStyle="1" w:styleId="TableText">
    <w:name w:val="Table Text"/>
    <w:link w:val="TableTextChar"/>
    <w:semiHidden/>
    <w:rsid w:val="00D9783F"/>
    <w:pPr>
      <w:spacing w:before="60" w:after="60"/>
    </w:pPr>
    <w:rPr>
      <w:rFonts w:ascii="Verdana" w:hAnsi="Verdana"/>
      <w:sz w:val="18"/>
      <w:szCs w:val="18"/>
      <w:lang w:val="en-AU" w:eastAsia="en-US"/>
    </w:rPr>
  </w:style>
  <w:style w:type="paragraph" w:customStyle="1" w:styleId="TableText-List">
    <w:name w:val="Table Text - List"/>
    <w:semiHidden/>
    <w:rsid w:val="00D9783F"/>
    <w:pPr>
      <w:numPr>
        <w:numId w:val="25"/>
      </w:numPr>
      <w:spacing w:before="60" w:after="60"/>
    </w:pPr>
    <w:rPr>
      <w:rFonts w:ascii="Verdana" w:hAnsi="Verdana"/>
      <w:kern w:val="22"/>
      <w:sz w:val="18"/>
      <w:szCs w:val="18"/>
      <w:lang w:val="en-AU" w:eastAsia="en-US"/>
    </w:rPr>
  </w:style>
  <w:style w:type="paragraph" w:customStyle="1" w:styleId="TableText-Centred">
    <w:name w:val="Table Text - Centred"/>
    <w:semiHidden/>
    <w:rsid w:val="00D9783F"/>
    <w:pPr>
      <w:spacing w:before="60" w:after="60"/>
      <w:jc w:val="center"/>
    </w:pPr>
    <w:rPr>
      <w:rFonts w:ascii="Verdana" w:hAnsi="Verdana"/>
      <w:sz w:val="18"/>
      <w:szCs w:val="18"/>
      <w:lang w:val="en-AU" w:eastAsia="en-US"/>
    </w:rPr>
  </w:style>
  <w:style w:type="paragraph" w:customStyle="1" w:styleId="TableHeader">
    <w:name w:val="Table Header"/>
    <w:semiHidden/>
    <w:rsid w:val="00D9783F"/>
    <w:pPr>
      <w:keepNext/>
      <w:spacing w:before="120" w:after="120"/>
    </w:pPr>
    <w:rPr>
      <w:rFonts w:ascii="Verdana" w:hAnsi="Verdana"/>
      <w:b/>
      <w:color w:val="002B45"/>
      <w:sz w:val="24"/>
      <w:szCs w:val="24"/>
      <w:lang w:val="en-AU" w:eastAsia="en-US"/>
    </w:rPr>
  </w:style>
  <w:style w:type="paragraph" w:customStyle="1" w:styleId="TableText-CentredBold">
    <w:name w:val="Table Text - Centred / Bold"/>
    <w:semiHidden/>
    <w:rsid w:val="00D9783F"/>
    <w:pPr>
      <w:spacing w:before="60" w:after="60"/>
      <w:jc w:val="center"/>
    </w:pPr>
    <w:rPr>
      <w:rFonts w:ascii="Verdana" w:hAnsi="Verdana"/>
      <w:b/>
      <w:sz w:val="18"/>
      <w:szCs w:val="18"/>
      <w:lang w:val="en-AU" w:eastAsia="en-US"/>
    </w:rPr>
  </w:style>
  <w:style w:type="paragraph" w:customStyle="1" w:styleId="Spacer">
    <w:name w:val="Spacer"/>
    <w:semiHidden/>
    <w:rsid w:val="00D9783F"/>
    <w:pPr>
      <w:ind w:left="567"/>
    </w:pPr>
    <w:rPr>
      <w:rFonts w:ascii="Verdana" w:hAnsi="Verdana"/>
      <w:sz w:val="12"/>
      <w:szCs w:val="12"/>
      <w:lang w:val="en-AU" w:eastAsia="en-US"/>
    </w:rPr>
  </w:style>
  <w:style w:type="paragraph" w:customStyle="1" w:styleId="TableText-Bold">
    <w:name w:val="Table Text - Bold"/>
    <w:semiHidden/>
    <w:rsid w:val="00D9783F"/>
    <w:pPr>
      <w:spacing w:before="60" w:after="60"/>
    </w:pPr>
    <w:rPr>
      <w:rFonts w:ascii="Verdana" w:hAnsi="Verdana"/>
      <w:b/>
      <w:sz w:val="18"/>
      <w:szCs w:val="18"/>
      <w:lang w:val="en-AU" w:eastAsia="en-US"/>
    </w:rPr>
  </w:style>
  <w:style w:type="paragraph" w:customStyle="1" w:styleId="AppendixHeading1">
    <w:name w:val="Appendix Heading 1"/>
    <w:next w:val="AppendixHeading2"/>
    <w:semiHidden/>
    <w:rsid w:val="00D9783F"/>
    <w:pPr>
      <w:keepNext/>
      <w:pageBreakBefore/>
      <w:numPr>
        <w:numId w:val="23"/>
      </w:numPr>
      <w:tabs>
        <w:tab w:val="clear" w:pos="1440"/>
        <w:tab w:val="left" w:pos="2268"/>
      </w:tabs>
      <w:spacing w:after="120"/>
      <w:ind w:left="2268" w:hanging="2268"/>
      <w:contextualSpacing/>
      <w:outlineLvl w:val="0"/>
    </w:pPr>
    <w:rPr>
      <w:rFonts w:ascii="Verdana" w:hAnsi="Verdana"/>
      <w:color w:val="52006B"/>
      <w:sz w:val="32"/>
      <w:szCs w:val="36"/>
      <w:lang w:val="en-AU" w:eastAsia="en-US"/>
    </w:rPr>
  </w:style>
  <w:style w:type="paragraph" w:customStyle="1" w:styleId="FigureLabel">
    <w:name w:val="Figure Label"/>
    <w:next w:val="Normal"/>
    <w:semiHidden/>
    <w:rsid w:val="00D9783F"/>
    <w:pPr>
      <w:keepNext/>
      <w:keepLines/>
      <w:tabs>
        <w:tab w:val="left" w:pos="1701"/>
      </w:tabs>
      <w:spacing w:before="120" w:after="120"/>
      <w:ind w:left="1701" w:hanging="1134"/>
    </w:pPr>
    <w:rPr>
      <w:rFonts w:ascii="Verdana" w:hAnsi="Verdana"/>
      <w:i/>
      <w:sz w:val="24"/>
      <w:szCs w:val="24"/>
      <w:lang w:val="en-AU" w:eastAsia="en-US"/>
    </w:rPr>
  </w:style>
  <w:style w:type="paragraph" w:customStyle="1" w:styleId="Figure-List">
    <w:name w:val="Figure - List"/>
    <w:semiHidden/>
    <w:rsid w:val="00D9783F"/>
    <w:pPr>
      <w:numPr>
        <w:numId w:val="24"/>
      </w:numPr>
      <w:tabs>
        <w:tab w:val="left" w:pos="142"/>
      </w:tabs>
      <w:spacing w:after="60"/>
    </w:pPr>
    <w:rPr>
      <w:sz w:val="18"/>
      <w:szCs w:val="18"/>
      <w:lang w:val="en-AU" w:eastAsia="en-US"/>
    </w:rPr>
  </w:style>
  <w:style w:type="paragraph" w:customStyle="1" w:styleId="BodyText-RestrictedRelease">
    <w:name w:val="Body Text - Restricted Release"/>
    <w:semiHidden/>
    <w:rsid w:val="00D9783F"/>
    <w:pPr>
      <w:spacing w:after="120"/>
    </w:pPr>
    <w:rPr>
      <w:rFonts w:ascii="Verdana" w:eastAsia="Times" w:hAnsi="Verdana"/>
      <w:sz w:val="16"/>
      <w:szCs w:val="30"/>
      <w:lang w:val="en-AU" w:eastAsia="en-AU"/>
    </w:rPr>
  </w:style>
  <w:style w:type="paragraph" w:customStyle="1" w:styleId="TableLabel">
    <w:name w:val="Table Label"/>
    <w:next w:val="Normal"/>
    <w:semiHidden/>
    <w:rsid w:val="00D9783F"/>
    <w:pPr>
      <w:keepNext/>
      <w:keepLines/>
      <w:tabs>
        <w:tab w:val="left" w:pos="1701"/>
      </w:tabs>
      <w:spacing w:before="120" w:after="120"/>
      <w:ind w:left="1701" w:hanging="1134"/>
    </w:pPr>
    <w:rPr>
      <w:rFonts w:ascii="Verdana" w:hAnsi="Verdana"/>
      <w:i/>
      <w:sz w:val="24"/>
      <w:szCs w:val="24"/>
      <w:lang w:val="en-AU" w:eastAsia="en-US"/>
    </w:rPr>
  </w:style>
  <w:style w:type="paragraph" w:customStyle="1" w:styleId="AppendixHeading2">
    <w:name w:val="Appendix Heading 2"/>
    <w:next w:val="BodyText"/>
    <w:semiHidden/>
    <w:rsid w:val="00D9783F"/>
    <w:pPr>
      <w:keepNext/>
      <w:tabs>
        <w:tab w:val="left" w:pos="794"/>
        <w:tab w:val="left" w:pos="907"/>
      </w:tabs>
      <w:spacing w:before="240" w:after="120"/>
      <w:outlineLvl w:val="1"/>
    </w:pPr>
    <w:rPr>
      <w:rFonts w:ascii="Verdana" w:hAnsi="Verdana"/>
      <w:iCs/>
      <w:color w:val="52006B"/>
      <w:sz w:val="28"/>
      <w:szCs w:val="28"/>
      <w:lang w:val="en-US" w:eastAsia="en-US"/>
    </w:rPr>
  </w:style>
  <w:style w:type="paragraph" w:customStyle="1" w:styleId="BodyText-NumberedListi">
    <w:name w:val="Body Text - Numbered List i"/>
    <w:link w:val="BodyText-NumberedListiCharChar"/>
    <w:semiHidden/>
    <w:rsid w:val="00D9783F"/>
    <w:pPr>
      <w:numPr>
        <w:ilvl w:val="2"/>
        <w:numId w:val="38"/>
      </w:numPr>
      <w:spacing w:before="60" w:after="60"/>
    </w:pPr>
    <w:rPr>
      <w:rFonts w:ascii="Verdana" w:eastAsia="Times" w:hAnsi="Verdana"/>
      <w:sz w:val="24"/>
      <w:szCs w:val="24"/>
      <w:lang w:val="en-AU" w:eastAsia="en-US"/>
    </w:rPr>
  </w:style>
  <w:style w:type="paragraph" w:customStyle="1" w:styleId="TableText-List-Nolinespacing">
    <w:name w:val="Table Text - List - No line spacing"/>
    <w:semiHidden/>
    <w:rsid w:val="00D9783F"/>
    <w:pPr>
      <w:numPr>
        <w:numId w:val="28"/>
      </w:numPr>
    </w:pPr>
    <w:rPr>
      <w:rFonts w:ascii="Verdana" w:hAnsi="Verdana"/>
      <w:kern w:val="22"/>
      <w:sz w:val="18"/>
      <w:szCs w:val="18"/>
      <w:lang w:val="en-AU" w:eastAsia="en-US"/>
    </w:rPr>
  </w:style>
  <w:style w:type="paragraph" w:customStyle="1" w:styleId="BodyText-List-Indent">
    <w:name w:val="Body Text - List - Indent"/>
    <w:semiHidden/>
    <w:rsid w:val="00D9783F"/>
    <w:pPr>
      <w:numPr>
        <w:numId w:val="27"/>
      </w:numPr>
      <w:spacing w:after="120"/>
    </w:pPr>
    <w:rPr>
      <w:rFonts w:ascii="Verdana" w:eastAsia="Times" w:hAnsi="Verdana"/>
      <w:sz w:val="24"/>
      <w:szCs w:val="24"/>
      <w:lang w:val="en-AU" w:eastAsia="en-US"/>
    </w:rPr>
  </w:style>
  <w:style w:type="paragraph" w:customStyle="1" w:styleId="FinalorDraft">
    <w:name w:val="Final or Draft"/>
    <w:semiHidden/>
    <w:rsid w:val="00D9783F"/>
    <w:pPr>
      <w:jc w:val="center"/>
    </w:pPr>
    <w:rPr>
      <w:rFonts w:ascii="Verdana" w:hAnsi="Verdana"/>
      <w:b/>
      <w:bCs/>
      <w:snapToGrid w:val="0"/>
      <w:color w:val="52006B"/>
      <w:sz w:val="24"/>
      <w:szCs w:val="16"/>
      <w:lang w:val="en-AU" w:eastAsia="en-US"/>
    </w:rPr>
  </w:style>
  <w:style w:type="paragraph" w:customStyle="1" w:styleId="BodyText-Italics">
    <w:name w:val="Body Text - Italics"/>
    <w:semiHidden/>
    <w:rsid w:val="00D9783F"/>
    <w:pPr>
      <w:spacing w:before="120" w:after="120"/>
      <w:ind w:left="567"/>
    </w:pPr>
    <w:rPr>
      <w:rFonts w:ascii="Verdana" w:eastAsia="Times" w:hAnsi="Verdana"/>
      <w:i/>
      <w:sz w:val="24"/>
      <w:szCs w:val="24"/>
      <w:lang w:val="en-AU" w:eastAsia="en-US"/>
    </w:rPr>
  </w:style>
  <w:style w:type="paragraph" w:customStyle="1" w:styleId="FigureHeading">
    <w:name w:val="Figure Heading"/>
    <w:semiHidden/>
    <w:rsid w:val="00D9783F"/>
    <w:pPr>
      <w:spacing w:after="120"/>
      <w:jc w:val="center"/>
    </w:pPr>
    <w:rPr>
      <w:b/>
      <w:sz w:val="18"/>
      <w:szCs w:val="18"/>
      <w:lang w:val="en-AU" w:eastAsia="en-US"/>
    </w:rPr>
  </w:style>
  <w:style w:type="paragraph" w:customStyle="1" w:styleId="BodyText-SmallText">
    <w:name w:val="Body Text - Small Text"/>
    <w:semiHidden/>
    <w:rsid w:val="00D9783F"/>
    <w:pPr>
      <w:spacing w:before="120"/>
      <w:ind w:left="567"/>
    </w:pPr>
    <w:rPr>
      <w:rFonts w:ascii="Verdana" w:hAnsi="Verdana"/>
      <w:sz w:val="16"/>
      <w:szCs w:val="24"/>
      <w:lang w:val="en-AU" w:eastAsia="en-US"/>
    </w:rPr>
  </w:style>
  <w:style w:type="paragraph" w:customStyle="1" w:styleId="TableText-numbers">
    <w:name w:val="Table Text - numbers"/>
    <w:basedOn w:val="TableText"/>
    <w:semiHidden/>
    <w:rsid w:val="00D9783F"/>
    <w:pPr>
      <w:numPr>
        <w:numId w:val="31"/>
      </w:numPr>
      <w:tabs>
        <w:tab w:val="clear" w:pos="360"/>
        <w:tab w:val="num" w:pos="1492"/>
      </w:tabs>
      <w:spacing w:before="40" w:after="40"/>
      <w:ind w:left="1492" w:hanging="360"/>
    </w:pPr>
    <w:rPr>
      <w:szCs w:val="24"/>
    </w:rPr>
  </w:style>
  <w:style w:type="paragraph" w:customStyle="1" w:styleId="BodyText-List">
    <w:name w:val="Body Text - List"/>
    <w:semiHidden/>
    <w:rsid w:val="00D9783F"/>
    <w:pPr>
      <w:numPr>
        <w:numId w:val="34"/>
      </w:numPr>
      <w:spacing w:after="120"/>
    </w:pPr>
    <w:rPr>
      <w:rFonts w:ascii="Verdana" w:hAnsi="Verdana"/>
      <w:sz w:val="24"/>
      <w:szCs w:val="24"/>
      <w:lang w:val="en-AU" w:eastAsia="en-US"/>
    </w:rPr>
  </w:style>
  <w:style w:type="paragraph" w:customStyle="1" w:styleId="BodyText-NumberedList1">
    <w:name w:val="Body Text - Numbered List 1"/>
    <w:basedOn w:val="BodyText-NumberedLista"/>
    <w:semiHidden/>
    <w:rsid w:val="00D9783F"/>
    <w:pPr>
      <w:numPr>
        <w:ilvl w:val="0"/>
      </w:numPr>
      <w:tabs>
        <w:tab w:val="clear" w:pos="1417"/>
        <w:tab w:val="num" w:pos="360"/>
        <w:tab w:val="num" w:pos="720"/>
        <w:tab w:val="left" w:pos="1389"/>
      </w:tabs>
      <w:ind w:left="720" w:hanging="360"/>
    </w:pPr>
  </w:style>
  <w:style w:type="paragraph" w:customStyle="1" w:styleId="BodyText-NumberedLista">
    <w:name w:val="Body Text - Numbered List a"/>
    <w:link w:val="BodyText-NumberedListaCharChar"/>
    <w:semiHidden/>
    <w:rsid w:val="00D9783F"/>
    <w:pPr>
      <w:numPr>
        <w:ilvl w:val="1"/>
        <w:numId w:val="38"/>
      </w:numPr>
      <w:spacing w:before="60" w:after="60"/>
    </w:pPr>
    <w:rPr>
      <w:rFonts w:ascii="Verdana" w:hAnsi="Verdana"/>
      <w:sz w:val="24"/>
      <w:szCs w:val="24"/>
      <w:lang w:val="en-AU" w:eastAsia="en-US"/>
    </w:rPr>
  </w:style>
  <w:style w:type="paragraph" w:customStyle="1" w:styleId="TableText-ListItalics">
    <w:name w:val="Table Text - List Italics"/>
    <w:semiHidden/>
    <w:rsid w:val="00D9783F"/>
    <w:pPr>
      <w:numPr>
        <w:numId w:val="30"/>
      </w:numPr>
      <w:spacing w:before="60" w:after="60"/>
    </w:pPr>
    <w:rPr>
      <w:rFonts w:ascii="Verdana" w:eastAsia="Times" w:hAnsi="Verdana"/>
      <w:i/>
      <w:kern w:val="22"/>
      <w:sz w:val="18"/>
      <w:szCs w:val="18"/>
      <w:lang w:val="en-AU" w:eastAsia="en-US"/>
    </w:rPr>
  </w:style>
  <w:style w:type="paragraph" w:customStyle="1" w:styleId="Reporttitle">
    <w:name w:val="Report title"/>
    <w:next w:val="Titledateandversion"/>
    <w:semiHidden/>
    <w:rsid w:val="00D9783F"/>
    <w:pPr>
      <w:spacing w:before="120" w:after="120"/>
    </w:pPr>
    <w:rPr>
      <w:rFonts w:ascii="Times" w:eastAsia="Times" w:hAnsi="Times"/>
      <w:color w:val="52006B"/>
      <w:sz w:val="80"/>
      <w:szCs w:val="96"/>
      <w:lang w:val="en-AU" w:eastAsia="en-AU"/>
    </w:rPr>
  </w:style>
  <w:style w:type="paragraph" w:customStyle="1" w:styleId="Titledateandversion">
    <w:name w:val="Title date and version"/>
    <w:semiHidden/>
    <w:rsid w:val="00D9783F"/>
    <w:rPr>
      <w:rFonts w:ascii="Times" w:eastAsia="Times" w:hAnsi="Times"/>
      <w:color w:val="87ADB0"/>
      <w:sz w:val="22"/>
      <w:szCs w:val="30"/>
      <w:lang w:val="en-AU" w:eastAsia="en-AU"/>
    </w:rPr>
  </w:style>
  <w:style w:type="paragraph" w:customStyle="1" w:styleId="Subtitle0">
    <w:name w:val="Sub title"/>
    <w:semiHidden/>
    <w:rsid w:val="00D9783F"/>
    <w:pPr>
      <w:spacing w:after="240"/>
    </w:pPr>
    <w:rPr>
      <w:rFonts w:ascii="Times" w:eastAsia="Times" w:hAnsi="Times"/>
      <w:color w:val="52006B"/>
      <w:sz w:val="40"/>
      <w:szCs w:val="40"/>
      <w:lang w:val="en-AU" w:eastAsia="en-AU"/>
    </w:rPr>
  </w:style>
  <w:style w:type="paragraph" w:customStyle="1" w:styleId="Subtitle2">
    <w:name w:val="Sub title 2"/>
    <w:semiHidden/>
    <w:rsid w:val="00D9783F"/>
    <w:pPr>
      <w:pBdr>
        <w:top w:val="single" w:sz="8" w:space="1" w:color="52006B"/>
      </w:pBdr>
      <w:spacing w:before="240"/>
    </w:pPr>
    <w:rPr>
      <w:rFonts w:ascii="Times" w:eastAsia="Times" w:hAnsi="Times"/>
      <w:color w:val="52006B"/>
      <w:sz w:val="40"/>
      <w:szCs w:val="40"/>
      <w:lang w:val="en-AU" w:eastAsia="en-AU"/>
    </w:rPr>
  </w:style>
  <w:style w:type="paragraph" w:customStyle="1" w:styleId="Reporttitle2">
    <w:name w:val="Report_title 2"/>
    <w:semiHidden/>
    <w:rsid w:val="00D9783F"/>
    <w:pPr>
      <w:spacing w:before="120" w:after="120"/>
    </w:pPr>
    <w:rPr>
      <w:rFonts w:ascii="Times" w:eastAsia="Times" w:hAnsi="Times"/>
      <w:color w:val="52006B"/>
      <w:sz w:val="44"/>
      <w:szCs w:val="96"/>
      <w:lang w:val="en-AU" w:eastAsia="en-AU"/>
    </w:rPr>
  </w:style>
  <w:style w:type="paragraph" w:customStyle="1" w:styleId="TableText-Italics">
    <w:name w:val="Table Text - Italics"/>
    <w:semiHidden/>
    <w:rsid w:val="00D9783F"/>
    <w:pPr>
      <w:spacing w:before="60" w:after="60"/>
    </w:pPr>
    <w:rPr>
      <w:rFonts w:ascii="Verdana" w:hAnsi="Verdana"/>
      <w:i/>
      <w:sz w:val="18"/>
      <w:szCs w:val="18"/>
      <w:lang w:val="en-AU" w:eastAsia="en-US"/>
    </w:rPr>
  </w:style>
  <w:style w:type="paragraph" w:customStyle="1" w:styleId="Heading-inTOC">
    <w:name w:val="Heading - in TOC"/>
    <w:next w:val="Normal"/>
    <w:link w:val="Heading-inTOCChar"/>
    <w:semiHidden/>
    <w:rsid w:val="00D9783F"/>
    <w:pPr>
      <w:keepNext/>
      <w:spacing w:before="360" w:after="240"/>
      <w:outlineLvl w:val="0"/>
    </w:pPr>
    <w:rPr>
      <w:rFonts w:ascii="Verdana" w:hAnsi="Verdana"/>
      <w:color w:val="52006B"/>
      <w:sz w:val="28"/>
      <w:szCs w:val="28"/>
      <w:lang w:val="en-AU" w:eastAsia="en-US"/>
    </w:rPr>
  </w:style>
  <w:style w:type="paragraph" w:customStyle="1" w:styleId="TableText-BoldColour">
    <w:name w:val="Table Text - Bold Colour"/>
    <w:semiHidden/>
    <w:rsid w:val="00D9783F"/>
    <w:pPr>
      <w:spacing w:before="60" w:after="60"/>
    </w:pPr>
    <w:rPr>
      <w:rFonts w:ascii="Verdana" w:hAnsi="Verdana"/>
      <w:b/>
      <w:color w:val="52006B"/>
      <w:sz w:val="18"/>
      <w:szCs w:val="18"/>
      <w:lang w:val="en-AU" w:eastAsia="en-US"/>
    </w:rPr>
  </w:style>
  <w:style w:type="paragraph" w:customStyle="1" w:styleId="Organisationname">
    <w:name w:val="Organisation name"/>
    <w:semiHidden/>
    <w:rsid w:val="00D9783F"/>
    <w:rPr>
      <w:rFonts w:ascii="Times" w:hAnsi="Times"/>
      <w:b/>
      <w:color w:val="52006B"/>
      <w:sz w:val="23"/>
      <w:szCs w:val="26"/>
      <w:lang w:val="en-AU" w:eastAsia="en-US"/>
    </w:rPr>
  </w:style>
  <w:style w:type="paragraph" w:customStyle="1" w:styleId="Reporttitle-Centred">
    <w:name w:val="Report_title - Centred"/>
    <w:semiHidden/>
    <w:rsid w:val="00D9783F"/>
    <w:pPr>
      <w:spacing w:before="120" w:after="120"/>
      <w:jc w:val="center"/>
    </w:pPr>
    <w:rPr>
      <w:rFonts w:ascii="Times" w:eastAsia="Times" w:hAnsi="Times"/>
      <w:color w:val="52006B"/>
      <w:sz w:val="80"/>
      <w:szCs w:val="96"/>
      <w:lang w:val="en-AU" w:eastAsia="en-AU"/>
    </w:rPr>
  </w:style>
  <w:style w:type="paragraph" w:customStyle="1" w:styleId="Subtitle-Centred">
    <w:name w:val="Sub title - Centred"/>
    <w:semiHidden/>
    <w:rsid w:val="00D9783F"/>
    <w:pPr>
      <w:spacing w:after="240"/>
      <w:jc w:val="center"/>
    </w:pPr>
    <w:rPr>
      <w:rFonts w:ascii="Times" w:eastAsia="Times" w:hAnsi="Times"/>
      <w:color w:val="52006B"/>
      <w:sz w:val="40"/>
      <w:szCs w:val="40"/>
      <w:lang w:val="en-AU" w:eastAsia="en-AU"/>
    </w:rPr>
  </w:style>
  <w:style w:type="paragraph" w:customStyle="1" w:styleId="NoStyle">
    <w:name w:val="No Style"/>
    <w:link w:val="NoStyleCharChar"/>
    <w:semiHidden/>
    <w:rsid w:val="00D9783F"/>
    <w:pPr>
      <w:ind w:left="567"/>
    </w:pPr>
    <w:rPr>
      <w:rFonts w:ascii="Verdana" w:eastAsia="Times" w:hAnsi="Verdana"/>
      <w:sz w:val="24"/>
      <w:szCs w:val="30"/>
      <w:lang w:val="en-AU" w:eastAsia="en-AU"/>
    </w:rPr>
  </w:style>
  <w:style w:type="paragraph" w:customStyle="1" w:styleId="Heading-notinTOC">
    <w:name w:val="Heading - not in TOC"/>
    <w:next w:val="BodyText"/>
    <w:semiHidden/>
    <w:rsid w:val="00D9783F"/>
    <w:pPr>
      <w:keepNext/>
      <w:spacing w:before="360" w:after="240"/>
    </w:pPr>
    <w:rPr>
      <w:rFonts w:ascii="Verdana" w:hAnsi="Verdana"/>
      <w:color w:val="52006B"/>
      <w:sz w:val="28"/>
      <w:szCs w:val="28"/>
      <w:lang w:val="en-AU" w:eastAsia="en-US"/>
    </w:rPr>
  </w:style>
  <w:style w:type="paragraph" w:customStyle="1" w:styleId="Footer-smalltext">
    <w:name w:val="Footer - small text"/>
    <w:semiHidden/>
    <w:rsid w:val="00D9783F"/>
    <w:pPr>
      <w:pBdr>
        <w:bottom w:val="single" w:sz="8" w:space="1" w:color="87ADB0"/>
      </w:pBdr>
    </w:pPr>
    <w:rPr>
      <w:rFonts w:ascii="Verdana" w:hAnsi="Verdana"/>
      <w:bCs/>
      <w:noProof/>
      <w:snapToGrid w:val="0"/>
      <w:color w:val="52006B"/>
      <w:sz w:val="12"/>
      <w:szCs w:val="12"/>
      <w:lang w:val="en-AU" w:eastAsia="en-US"/>
    </w:rPr>
  </w:style>
  <w:style w:type="paragraph" w:customStyle="1" w:styleId="TableTextSmall">
    <w:name w:val="Table Text Small"/>
    <w:semiHidden/>
    <w:rsid w:val="00D9783F"/>
    <w:pPr>
      <w:spacing w:before="60" w:after="60"/>
    </w:pPr>
    <w:rPr>
      <w:rFonts w:ascii="Verdana" w:hAnsi="Verdana"/>
      <w:sz w:val="16"/>
      <w:szCs w:val="18"/>
      <w:lang w:val="en-AU" w:eastAsia="en-US"/>
    </w:rPr>
  </w:style>
  <w:style w:type="paragraph" w:customStyle="1" w:styleId="BodyText-List-RestrictedRelease">
    <w:name w:val="Body Text - List - Restricted Release"/>
    <w:semiHidden/>
    <w:rsid w:val="00D9783F"/>
    <w:pPr>
      <w:numPr>
        <w:numId w:val="26"/>
      </w:numPr>
      <w:spacing w:after="120"/>
    </w:pPr>
    <w:rPr>
      <w:rFonts w:ascii="Verdana" w:hAnsi="Verdana"/>
      <w:sz w:val="16"/>
      <w:szCs w:val="24"/>
      <w:lang w:val="en-US" w:eastAsia="en-US"/>
    </w:rPr>
  </w:style>
  <w:style w:type="character" w:customStyle="1" w:styleId="NoStyleCharChar">
    <w:name w:val="No Style Char Char"/>
    <w:link w:val="NoStyle"/>
    <w:rsid w:val="00D9783F"/>
    <w:rPr>
      <w:rFonts w:ascii="Verdana" w:eastAsia="Times" w:hAnsi="Verdana"/>
      <w:szCs w:val="30"/>
      <w:lang w:val="en-AU" w:eastAsia="en-AU" w:bidi="ar-SA"/>
    </w:rPr>
  </w:style>
  <w:style w:type="paragraph" w:customStyle="1" w:styleId="BodyText-SmallCentredBold">
    <w:name w:val="Body Text - Small Centred Bold"/>
    <w:semiHidden/>
    <w:rsid w:val="00D9783F"/>
    <w:pPr>
      <w:spacing w:before="120" w:after="120"/>
      <w:ind w:left="567"/>
      <w:jc w:val="center"/>
    </w:pPr>
    <w:rPr>
      <w:rFonts w:ascii="Verdana" w:hAnsi="Verdana"/>
      <w:b/>
      <w:sz w:val="16"/>
      <w:szCs w:val="24"/>
      <w:lang w:val="en-AU" w:eastAsia="en-US"/>
    </w:rPr>
  </w:style>
  <w:style w:type="paragraph" w:customStyle="1" w:styleId="FigureText">
    <w:name w:val="Figure Text"/>
    <w:semiHidden/>
    <w:rsid w:val="00D9783F"/>
    <w:pPr>
      <w:spacing w:after="120"/>
    </w:pPr>
    <w:rPr>
      <w:rFonts w:ascii="Verdana" w:hAnsi="Verdana"/>
      <w:sz w:val="18"/>
      <w:szCs w:val="24"/>
      <w:lang w:val="en-AU" w:eastAsia="en-US"/>
    </w:rPr>
  </w:style>
  <w:style w:type="paragraph" w:customStyle="1" w:styleId="BodyText-Centred">
    <w:name w:val="Body Text - Centred"/>
    <w:semiHidden/>
    <w:rsid w:val="00D9783F"/>
    <w:pPr>
      <w:spacing w:before="120" w:after="120"/>
      <w:ind w:left="567"/>
      <w:jc w:val="center"/>
    </w:pPr>
    <w:rPr>
      <w:rFonts w:ascii="Verdana" w:eastAsia="Times" w:hAnsi="Verdana"/>
      <w:sz w:val="24"/>
      <w:szCs w:val="24"/>
      <w:lang w:val="en-AU" w:eastAsia="en-US"/>
    </w:rPr>
  </w:style>
  <w:style w:type="paragraph" w:customStyle="1" w:styleId="Heading-notinTOC-centred">
    <w:name w:val="Heading - not in TOC - centred"/>
    <w:next w:val="BodyText"/>
    <w:semiHidden/>
    <w:rsid w:val="00D9783F"/>
    <w:pPr>
      <w:keepNext/>
      <w:spacing w:before="360" w:after="240"/>
      <w:jc w:val="center"/>
    </w:pPr>
    <w:rPr>
      <w:rFonts w:ascii="Verdana" w:hAnsi="Verdana"/>
      <w:color w:val="52006B"/>
      <w:sz w:val="28"/>
      <w:szCs w:val="28"/>
      <w:lang w:val="en-AU" w:eastAsia="en-US"/>
    </w:rPr>
  </w:style>
  <w:style w:type="character" w:styleId="EndnoteReference">
    <w:name w:val="endnote reference"/>
    <w:semiHidden/>
    <w:rsid w:val="00D9783F"/>
    <w:rPr>
      <w:rFonts w:ascii="Script MT Bold" w:hAnsi="Script MT Bold"/>
      <w:color w:val="FF0000"/>
      <w:sz w:val="32"/>
      <w:u w:val="single"/>
      <w:vertAlign w:val="superscript"/>
    </w:rPr>
  </w:style>
  <w:style w:type="paragraph" w:styleId="EndnoteText">
    <w:name w:val="endnote text"/>
    <w:basedOn w:val="Normal"/>
    <w:semiHidden/>
    <w:rsid w:val="00D9783F"/>
    <w:rPr>
      <w:rFonts w:ascii="Script MT Bold" w:hAnsi="Script MT Bold"/>
      <w:color w:val="FF0000"/>
      <w:szCs w:val="20"/>
      <w:u w:val="single"/>
      <w:lang w:eastAsia="en-US"/>
    </w:rPr>
  </w:style>
  <w:style w:type="paragraph" w:styleId="Index1">
    <w:name w:val="index 1"/>
    <w:basedOn w:val="Normal"/>
    <w:next w:val="Normal"/>
    <w:autoRedefine/>
    <w:semiHidden/>
    <w:rsid w:val="00D9783F"/>
    <w:pPr>
      <w:ind w:left="320" w:hanging="320"/>
    </w:pPr>
    <w:rPr>
      <w:rFonts w:ascii="Script MT Bold" w:hAnsi="Script MT Bold"/>
      <w:color w:val="FF0000"/>
      <w:szCs w:val="20"/>
      <w:u w:val="single"/>
      <w:lang w:eastAsia="en-US"/>
    </w:rPr>
  </w:style>
  <w:style w:type="paragraph" w:styleId="Index2">
    <w:name w:val="index 2"/>
    <w:basedOn w:val="Normal"/>
    <w:next w:val="Normal"/>
    <w:autoRedefine/>
    <w:semiHidden/>
    <w:rsid w:val="00D9783F"/>
    <w:pPr>
      <w:ind w:left="640" w:hanging="320"/>
    </w:pPr>
    <w:rPr>
      <w:rFonts w:ascii="Script MT Bold" w:hAnsi="Script MT Bold"/>
      <w:color w:val="FF0000"/>
      <w:szCs w:val="20"/>
      <w:u w:val="single"/>
      <w:lang w:eastAsia="en-US"/>
    </w:rPr>
  </w:style>
  <w:style w:type="paragraph" w:styleId="Index3">
    <w:name w:val="index 3"/>
    <w:basedOn w:val="Normal"/>
    <w:next w:val="Normal"/>
    <w:autoRedefine/>
    <w:semiHidden/>
    <w:rsid w:val="00D9783F"/>
    <w:pPr>
      <w:ind w:left="960" w:hanging="320"/>
    </w:pPr>
    <w:rPr>
      <w:rFonts w:ascii="Script MT Bold" w:hAnsi="Script MT Bold"/>
      <w:color w:val="FF0000"/>
      <w:szCs w:val="20"/>
      <w:u w:val="single"/>
      <w:lang w:eastAsia="en-US"/>
    </w:rPr>
  </w:style>
  <w:style w:type="paragraph" w:styleId="Index4">
    <w:name w:val="index 4"/>
    <w:basedOn w:val="Normal"/>
    <w:next w:val="Normal"/>
    <w:autoRedefine/>
    <w:semiHidden/>
    <w:rsid w:val="00D9783F"/>
    <w:pPr>
      <w:ind w:left="1280" w:hanging="320"/>
    </w:pPr>
    <w:rPr>
      <w:rFonts w:ascii="Script MT Bold" w:hAnsi="Script MT Bold"/>
      <w:color w:val="FF0000"/>
      <w:szCs w:val="20"/>
      <w:u w:val="single"/>
      <w:lang w:eastAsia="en-US"/>
    </w:rPr>
  </w:style>
  <w:style w:type="paragraph" w:styleId="Index5">
    <w:name w:val="index 5"/>
    <w:basedOn w:val="Normal"/>
    <w:next w:val="Normal"/>
    <w:autoRedefine/>
    <w:semiHidden/>
    <w:rsid w:val="00D9783F"/>
    <w:pPr>
      <w:ind w:left="1600" w:hanging="320"/>
    </w:pPr>
    <w:rPr>
      <w:rFonts w:ascii="Script MT Bold" w:hAnsi="Script MT Bold"/>
      <w:color w:val="FF0000"/>
      <w:szCs w:val="20"/>
      <w:u w:val="single"/>
      <w:lang w:eastAsia="en-US"/>
    </w:rPr>
  </w:style>
  <w:style w:type="paragraph" w:styleId="Index6">
    <w:name w:val="index 6"/>
    <w:basedOn w:val="Normal"/>
    <w:next w:val="Normal"/>
    <w:autoRedefine/>
    <w:semiHidden/>
    <w:rsid w:val="00D9783F"/>
    <w:pPr>
      <w:ind w:left="1920" w:hanging="320"/>
    </w:pPr>
    <w:rPr>
      <w:rFonts w:ascii="Script MT Bold" w:hAnsi="Script MT Bold"/>
      <w:color w:val="FF0000"/>
      <w:szCs w:val="20"/>
      <w:u w:val="single"/>
      <w:lang w:eastAsia="en-US"/>
    </w:rPr>
  </w:style>
  <w:style w:type="paragraph" w:styleId="Index7">
    <w:name w:val="index 7"/>
    <w:basedOn w:val="Normal"/>
    <w:next w:val="Normal"/>
    <w:autoRedefine/>
    <w:semiHidden/>
    <w:rsid w:val="00D9783F"/>
    <w:pPr>
      <w:ind w:left="2240" w:hanging="320"/>
    </w:pPr>
    <w:rPr>
      <w:rFonts w:ascii="Script MT Bold" w:hAnsi="Script MT Bold"/>
      <w:color w:val="FF0000"/>
      <w:szCs w:val="20"/>
      <w:u w:val="single"/>
      <w:lang w:eastAsia="en-US"/>
    </w:rPr>
  </w:style>
  <w:style w:type="paragraph" w:styleId="Index8">
    <w:name w:val="index 8"/>
    <w:basedOn w:val="Normal"/>
    <w:next w:val="Normal"/>
    <w:autoRedefine/>
    <w:semiHidden/>
    <w:rsid w:val="00D9783F"/>
    <w:pPr>
      <w:ind w:left="2560" w:hanging="320"/>
    </w:pPr>
    <w:rPr>
      <w:rFonts w:ascii="Script MT Bold" w:hAnsi="Script MT Bold"/>
      <w:color w:val="FF0000"/>
      <w:szCs w:val="20"/>
      <w:u w:val="single"/>
      <w:lang w:eastAsia="en-US"/>
    </w:rPr>
  </w:style>
  <w:style w:type="paragraph" w:styleId="Index9">
    <w:name w:val="index 9"/>
    <w:basedOn w:val="Normal"/>
    <w:next w:val="Normal"/>
    <w:autoRedefine/>
    <w:semiHidden/>
    <w:rsid w:val="00D9783F"/>
    <w:pPr>
      <w:ind w:left="2880" w:hanging="320"/>
    </w:pPr>
    <w:rPr>
      <w:rFonts w:ascii="Script MT Bold" w:hAnsi="Script MT Bold"/>
      <w:color w:val="FF0000"/>
      <w:szCs w:val="20"/>
      <w:u w:val="single"/>
      <w:lang w:eastAsia="en-US"/>
    </w:rPr>
  </w:style>
  <w:style w:type="paragraph" w:styleId="IndexHeading">
    <w:name w:val="index heading"/>
    <w:basedOn w:val="Normal"/>
    <w:next w:val="Index1"/>
    <w:semiHidden/>
    <w:rsid w:val="00D9783F"/>
    <w:rPr>
      <w:rFonts w:ascii="Script MT Bold" w:hAnsi="Script MT Bold" w:cs="Arial"/>
      <w:b/>
      <w:bCs/>
      <w:color w:val="FF0000"/>
      <w:szCs w:val="20"/>
      <w:u w:val="single"/>
      <w:lang w:eastAsia="en-US"/>
    </w:rPr>
  </w:style>
  <w:style w:type="paragraph" w:styleId="MacroText">
    <w:name w:val="macro"/>
    <w:semiHidden/>
    <w:rsid w:val="00D97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Script MT Bold" w:hAnsi="Script MT Bold" w:cs="Courier New"/>
      <w:color w:val="FF0000"/>
      <w:sz w:val="32"/>
      <w:szCs w:val="24"/>
      <w:u w:val="single"/>
      <w:lang w:val="en-AU" w:eastAsia="en-US"/>
    </w:rPr>
  </w:style>
  <w:style w:type="paragraph" w:styleId="TableofAuthorities">
    <w:name w:val="table of authorities"/>
    <w:basedOn w:val="Normal"/>
    <w:next w:val="Normal"/>
    <w:semiHidden/>
    <w:rsid w:val="00D9783F"/>
    <w:pPr>
      <w:ind w:left="320" w:hanging="320"/>
    </w:pPr>
    <w:rPr>
      <w:rFonts w:ascii="Script MT Bold" w:hAnsi="Script MT Bold"/>
      <w:color w:val="FF0000"/>
      <w:szCs w:val="20"/>
      <w:u w:val="single"/>
      <w:lang w:eastAsia="en-US"/>
    </w:rPr>
  </w:style>
  <w:style w:type="paragraph" w:styleId="TableofFigures">
    <w:name w:val="table of figures"/>
    <w:next w:val="Normal"/>
    <w:semiHidden/>
    <w:rsid w:val="00D9783F"/>
    <w:pPr>
      <w:tabs>
        <w:tab w:val="left" w:pos="1710"/>
        <w:tab w:val="right" w:leader="dot" w:pos="9063"/>
      </w:tabs>
      <w:ind w:left="1704" w:right="279" w:hanging="1134"/>
    </w:pPr>
    <w:rPr>
      <w:rFonts w:ascii="Verdana" w:eastAsia="Times" w:hAnsi="Verdana"/>
      <w:noProof/>
      <w:sz w:val="24"/>
      <w:szCs w:val="24"/>
      <w:lang w:val="en-AU" w:eastAsia="en-US"/>
    </w:rPr>
  </w:style>
  <w:style w:type="paragraph" w:styleId="TOAHeading">
    <w:name w:val="toa heading"/>
    <w:basedOn w:val="Normal"/>
    <w:next w:val="Normal"/>
    <w:semiHidden/>
    <w:rsid w:val="00D9783F"/>
    <w:pPr>
      <w:spacing w:before="120"/>
    </w:pPr>
    <w:rPr>
      <w:rFonts w:ascii="Script MT Bold" w:hAnsi="Script MT Bold" w:cs="Arial"/>
      <w:b/>
      <w:bCs/>
      <w:color w:val="FF0000"/>
      <w:u w:val="single"/>
      <w:lang w:eastAsia="en-US"/>
    </w:rPr>
  </w:style>
  <w:style w:type="paragraph" w:customStyle="1" w:styleId="TableText-ListIndent">
    <w:name w:val="Table Text - List Indent"/>
    <w:semiHidden/>
    <w:rsid w:val="00D9783F"/>
    <w:pPr>
      <w:numPr>
        <w:numId w:val="29"/>
      </w:numPr>
      <w:spacing w:before="60" w:after="60"/>
    </w:pPr>
    <w:rPr>
      <w:rFonts w:ascii="Verdana" w:eastAsia="Times" w:hAnsi="Verdana"/>
      <w:sz w:val="18"/>
      <w:szCs w:val="18"/>
      <w:lang w:val="en-AU" w:eastAsia="en-US"/>
    </w:rPr>
  </w:style>
  <w:style w:type="character" w:customStyle="1" w:styleId="BodyText-RestrictedReleaseCharCharChar">
    <w:name w:val="Body Text - Restricted Release Char Char Char"/>
    <w:semiHidden/>
    <w:rsid w:val="00D9783F"/>
    <w:rPr>
      <w:rFonts w:ascii="Verdana" w:eastAsia="Times" w:hAnsi="Verdana"/>
      <w:szCs w:val="30"/>
      <w:lang w:val="en-AU" w:eastAsia="en-AU" w:bidi="ar-SA"/>
    </w:rPr>
  </w:style>
  <w:style w:type="character" w:customStyle="1" w:styleId="NoStyleCharacter">
    <w:name w:val="No Style Character"/>
    <w:semiHidden/>
    <w:rsid w:val="00D9783F"/>
    <w:rPr>
      <w:rFonts w:eastAsia="Times"/>
    </w:rPr>
  </w:style>
  <w:style w:type="character" w:customStyle="1" w:styleId="BodyText-NumberedListaCharChar">
    <w:name w:val="Body Text - Numbered List a Char Char"/>
    <w:link w:val="BodyText-NumberedLista"/>
    <w:rsid w:val="00D9783F"/>
    <w:rPr>
      <w:rFonts w:ascii="Verdana" w:hAnsi="Verdana"/>
      <w:lang w:val="en-AU" w:eastAsia="en-US" w:bidi="ar-SA"/>
    </w:rPr>
  </w:style>
  <w:style w:type="paragraph" w:customStyle="1" w:styleId="Heading-notinTOC-RestrictedText">
    <w:name w:val="Heading - not in TOC - Restricted Text"/>
    <w:next w:val="BodyText"/>
    <w:semiHidden/>
    <w:rsid w:val="00D9783F"/>
    <w:pPr>
      <w:keepNext/>
      <w:spacing w:after="120"/>
    </w:pPr>
    <w:rPr>
      <w:rFonts w:ascii="Verdana" w:hAnsi="Verdana"/>
      <w:b/>
      <w:color w:val="52006B"/>
      <w:sz w:val="24"/>
      <w:szCs w:val="28"/>
      <w:lang w:val="en-AU" w:eastAsia="en-US"/>
    </w:rPr>
  </w:style>
  <w:style w:type="character" w:customStyle="1" w:styleId="BodyText-NumberedListiCharChar">
    <w:name w:val="Body Text - Numbered List i Char Char"/>
    <w:link w:val="BodyText-NumberedListi"/>
    <w:rsid w:val="00D9783F"/>
    <w:rPr>
      <w:rFonts w:ascii="Verdana" w:eastAsia="Times" w:hAnsi="Verdana"/>
      <w:lang w:val="en-AU" w:eastAsia="en-US" w:bidi="ar-SA"/>
    </w:rPr>
  </w:style>
  <w:style w:type="paragraph" w:customStyle="1" w:styleId="TableHeaderVertical">
    <w:name w:val="Table Header Vertical"/>
    <w:basedOn w:val="TableHeader"/>
    <w:semiHidden/>
    <w:rsid w:val="00D9783F"/>
    <w:pPr>
      <w:keepNext w:val="0"/>
      <w:spacing w:before="60" w:after="60"/>
    </w:pPr>
    <w:rPr>
      <w:sz w:val="18"/>
    </w:rPr>
  </w:style>
  <w:style w:type="paragraph" w:styleId="Caption">
    <w:name w:val="caption"/>
    <w:basedOn w:val="Normal"/>
    <w:next w:val="Normal"/>
    <w:rsid w:val="00D9783F"/>
    <w:rPr>
      <w:rFonts w:ascii="Script MT Bold" w:hAnsi="Script MT Bold"/>
      <w:b/>
      <w:bCs/>
      <w:sz w:val="20"/>
      <w:szCs w:val="20"/>
      <w:lang w:eastAsia="en-US"/>
    </w:rPr>
  </w:style>
  <w:style w:type="character" w:customStyle="1" w:styleId="Bullet-Orange">
    <w:name w:val="Bullet - Orange"/>
    <w:semiHidden/>
    <w:rsid w:val="00D9783F"/>
    <w:rPr>
      <w:rFonts w:eastAsia="Times"/>
      <w:color w:val="FF9900"/>
    </w:rPr>
  </w:style>
  <w:style w:type="character" w:customStyle="1" w:styleId="Bullet-Red">
    <w:name w:val="Bullet - Red"/>
    <w:semiHidden/>
    <w:rsid w:val="00D9783F"/>
    <w:rPr>
      <w:rFonts w:eastAsia="Times"/>
      <w:color w:val="FF0000"/>
    </w:rPr>
  </w:style>
  <w:style w:type="character" w:customStyle="1" w:styleId="Bullet-Blue">
    <w:name w:val="Bullet - Blue"/>
    <w:semiHidden/>
    <w:rsid w:val="00D9783F"/>
    <w:rPr>
      <w:rFonts w:eastAsia="Times"/>
      <w:color w:val="0000FF"/>
    </w:rPr>
  </w:style>
  <w:style w:type="character" w:customStyle="1" w:styleId="Bullet-Green">
    <w:name w:val="Bullet - Green"/>
    <w:semiHidden/>
    <w:rsid w:val="00D9783F"/>
    <w:rPr>
      <w:rFonts w:eastAsia="Times"/>
      <w:color w:val="008000"/>
    </w:rPr>
  </w:style>
  <w:style w:type="paragraph" w:customStyle="1" w:styleId="GuidanceText">
    <w:name w:val="Guidance Text"/>
    <w:next w:val="BodyText"/>
    <w:link w:val="GuidanceTextChar"/>
    <w:semiHidden/>
    <w:rsid w:val="00D9783F"/>
    <w:pPr>
      <w:spacing w:before="120" w:after="120"/>
      <w:ind w:left="567"/>
    </w:pPr>
    <w:rPr>
      <w:rFonts w:ascii="Verdana" w:hAnsi="Verdana"/>
      <w:i/>
      <w:color w:val="0000FF"/>
      <w:sz w:val="24"/>
      <w:szCs w:val="24"/>
      <w:lang w:val="en-AU" w:eastAsia="en-US"/>
    </w:rPr>
  </w:style>
  <w:style w:type="character" w:customStyle="1" w:styleId="GuidanceTextChar">
    <w:name w:val="Guidance Text Char"/>
    <w:link w:val="GuidanceText"/>
    <w:rsid w:val="00D9783F"/>
    <w:rPr>
      <w:rFonts w:ascii="Verdana" w:hAnsi="Verdana"/>
      <w:i/>
      <w:color w:val="0000FF"/>
      <w:szCs w:val="24"/>
      <w:lang w:val="en-AU" w:eastAsia="en-US" w:bidi="ar-SA"/>
    </w:rPr>
  </w:style>
  <w:style w:type="paragraph" w:customStyle="1" w:styleId="Header-Right">
    <w:name w:val="Header - Right"/>
    <w:link w:val="Header-RightCharChar"/>
    <w:semiHidden/>
    <w:rsid w:val="00D9783F"/>
    <w:pPr>
      <w:pBdr>
        <w:bottom w:val="single" w:sz="8" w:space="1" w:color="87ADB0"/>
      </w:pBdr>
      <w:jc w:val="right"/>
    </w:pPr>
    <w:rPr>
      <w:rFonts w:ascii="Frutiger 45 Light" w:hAnsi="Frutiger 45 Light"/>
      <w:sz w:val="24"/>
      <w:szCs w:val="24"/>
      <w:lang w:val="en-AU" w:eastAsia="en-AU"/>
    </w:rPr>
  </w:style>
  <w:style w:type="character" w:customStyle="1" w:styleId="HeaderChar">
    <w:name w:val="Header Char"/>
    <w:link w:val="Header"/>
    <w:uiPriority w:val="99"/>
    <w:rsid w:val="00D9783F"/>
    <w:rPr>
      <w:rFonts w:ascii="Frutiger 45 Light" w:hAnsi="Frutiger 45 Light"/>
      <w:sz w:val="24"/>
      <w:szCs w:val="24"/>
      <w:lang w:val="en-AU" w:eastAsia="en-AU" w:bidi="ar-SA"/>
    </w:rPr>
  </w:style>
  <w:style w:type="character" w:customStyle="1" w:styleId="Header-RightCharChar">
    <w:name w:val="Header - Right Char Char"/>
    <w:link w:val="Header-Right"/>
    <w:rsid w:val="00D9783F"/>
    <w:rPr>
      <w:rFonts w:ascii="Frutiger 45 Light" w:hAnsi="Frutiger 45 Light"/>
      <w:sz w:val="24"/>
      <w:szCs w:val="24"/>
      <w:lang w:val="en-AU" w:eastAsia="en-AU" w:bidi="ar-SA"/>
    </w:rPr>
  </w:style>
  <w:style w:type="paragraph" w:customStyle="1" w:styleId="TableGuidanceText">
    <w:name w:val="Table Guidance Text"/>
    <w:next w:val="TableText"/>
    <w:semiHidden/>
    <w:rsid w:val="00D9783F"/>
    <w:pPr>
      <w:spacing w:before="60" w:after="60"/>
    </w:pPr>
    <w:rPr>
      <w:rFonts w:ascii="Verdana" w:hAnsi="Verdana"/>
      <w:i/>
      <w:color w:val="0000FF"/>
      <w:sz w:val="18"/>
      <w:szCs w:val="18"/>
      <w:lang w:val="en-AU" w:eastAsia="en-US"/>
    </w:rPr>
  </w:style>
  <w:style w:type="character" w:customStyle="1" w:styleId="InstructionBlue">
    <w:name w:val="Instruction Blue"/>
    <w:semiHidden/>
    <w:rsid w:val="00D9783F"/>
    <w:rPr>
      <w:rFonts w:ascii="Verdana" w:eastAsia="Times" w:hAnsi="Verdana"/>
      <w:b/>
      <w:color w:val="333399"/>
      <w:sz w:val="18"/>
    </w:rPr>
  </w:style>
  <w:style w:type="paragraph" w:customStyle="1" w:styleId="Level1-Heading">
    <w:name w:val="Level 1 - Heading"/>
    <w:next w:val="LegalBodyText"/>
    <w:semiHidden/>
    <w:rsid w:val="00D9783F"/>
    <w:pPr>
      <w:keepNext/>
      <w:numPr>
        <w:numId w:val="33"/>
      </w:numPr>
      <w:spacing w:before="120" w:after="120"/>
      <w:outlineLvl w:val="0"/>
    </w:pPr>
    <w:rPr>
      <w:rFonts w:ascii="Verdana" w:hAnsi="Verdana"/>
      <w:b/>
      <w:caps/>
      <w:color w:val="52006B"/>
      <w:sz w:val="24"/>
      <w:szCs w:val="21"/>
      <w:lang w:val="en-AU" w:eastAsia="en-US"/>
    </w:rPr>
  </w:style>
  <w:style w:type="paragraph" w:customStyle="1" w:styleId="Level2-Heading">
    <w:name w:val="Level 2 - Heading"/>
    <w:next w:val="LegalBodyText"/>
    <w:semiHidden/>
    <w:rsid w:val="00D9783F"/>
    <w:pPr>
      <w:keepNext/>
      <w:numPr>
        <w:ilvl w:val="1"/>
        <w:numId w:val="33"/>
      </w:numPr>
      <w:spacing w:before="120" w:after="120"/>
      <w:outlineLvl w:val="1"/>
    </w:pPr>
    <w:rPr>
      <w:rFonts w:ascii="Verdana" w:hAnsi="Verdana"/>
      <w:b/>
      <w:color w:val="52006B"/>
      <w:sz w:val="24"/>
      <w:szCs w:val="24"/>
      <w:lang w:val="en-AU" w:eastAsia="en-US"/>
    </w:rPr>
  </w:style>
  <w:style w:type="paragraph" w:customStyle="1" w:styleId="Level3-Heading">
    <w:name w:val="Level 3 - Heading"/>
    <w:next w:val="LegalBodyText"/>
    <w:semiHidden/>
    <w:rsid w:val="00D9783F"/>
    <w:pPr>
      <w:keepNext/>
      <w:numPr>
        <w:ilvl w:val="2"/>
        <w:numId w:val="33"/>
      </w:numPr>
      <w:spacing w:before="120" w:after="120"/>
      <w:outlineLvl w:val="2"/>
    </w:pPr>
    <w:rPr>
      <w:rFonts w:ascii="Verdana" w:hAnsi="Verdana"/>
      <w:color w:val="52006B"/>
      <w:sz w:val="24"/>
      <w:szCs w:val="24"/>
      <w:lang w:val="en-AU" w:eastAsia="en-US"/>
    </w:rPr>
  </w:style>
  <w:style w:type="paragraph" w:customStyle="1" w:styleId="Level4-Heading">
    <w:name w:val="Level 4 - Heading"/>
    <w:next w:val="LegalBodyText"/>
    <w:semiHidden/>
    <w:rsid w:val="00D9783F"/>
    <w:pPr>
      <w:keepNext/>
      <w:numPr>
        <w:ilvl w:val="3"/>
        <w:numId w:val="33"/>
      </w:numPr>
      <w:tabs>
        <w:tab w:val="left" w:pos="1134"/>
        <w:tab w:val="left" w:pos="1418"/>
      </w:tabs>
      <w:spacing w:before="120" w:after="120"/>
      <w:outlineLvl w:val="3"/>
    </w:pPr>
    <w:rPr>
      <w:rFonts w:ascii="Verdana" w:hAnsi="Verdana"/>
      <w:color w:val="52006B"/>
      <w:sz w:val="24"/>
      <w:szCs w:val="24"/>
      <w:lang w:val="en-AU" w:eastAsia="en-US"/>
    </w:rPr>
  </w:style>
  <w:style w:type="paragraph" w:customStyle="1" w:styleId="LevelBody1-a">
    <w:name w:val="Level Body 1 - (a)"/>
    <w:semiHidden/>
    <w:rsid w:val="00D9783F"/>
    <w:pPr>
      <w:numPr>
        <w:ilvl w:val="4"/>
        <w:numId w:val="33"/>
      </w:numPr>
      <w:spacing w:before="120" w:after="120"/>
    </w:pPr>
    <w:rPr>
      <w:rFonts w:ascii="Verdana" w:hAnsi="Verdana"/>
      <w:sz w:val="24"/>
      <w:szCs w:val="24"/>
      <w:lang w:val="en-AU" w:eastAsia="en-US"/>
    </w:rPr>
  </w:style>
  <w:style w:type="paragraph" w:customStyle="1" w:styleId="LevelBody1-atext">
    <w:name w:val="Level Body 1 - (a) text"/>
    <w:link w:val="LevelBody1-atextChar"/>
    <w:semiHidden/>
    <w:rsid w:val="00D9783F"/>
    <w:pPr>
      <w:spacing w:before="120" w:after="120"/>
      <w:ind w:left="1418"/>
    </w:pPr>
    <w:rPr>
      <w:rFonts w:ascii="Verdana" w:hAnsi="Verdana"/>
      <w:sz w:val="24"/>
      <w:szCs w:val="24"/>
      <w:lang w:val="en-AU" w:eastAsia="en-US"/>
    </w:rPr>
  </w:style>
  <w:style w:type="paragraph" w:customStyle="1" w:styleId="LevelBody2-i">
    <w:name w:val="Level Body 2 - (i)"/>
    <w:semiHidden/>
    <w:rsid w:val="00D9783F"/>
    <w:pPr>
      <w:numPr>
        <w:ilvl w:val="5"/>
        <w:numId w:val="33"/>
      </w:numPr>
      <w:spacing w:before="120" w:after="120"/>
    </w:pPr>
    <w:rPr>
      <w:rFonts w:ascii="Verdana" w:hAnsi="Verdana"/>
      <w:sz w:val="24"/>
      <w:szCs w:val="24"/>
      <w:lang w:val="en-AU" w:eastAsia="en-US"/>
    </w:rPr>
  </w:style>
  <w:style w:type="paragraph" w:customStyle="1" w:styleId="LevelBody2-itext">
    <w:name w:val="Level Body 2 - (i) text"/>
    <w:link w:val="LevelBody2-itextChar"/>
    <w:semiHidden/>
    <w:rsid w:val="00D9783F"/>
    <w:pPr>
      <w:spacing w:before="120" w:after="120"/>
      <w:ind w:left="1985"/>
    </w:pPr>
    <w:rPr>
      <w:rFonts w:ascii="Verdana" w:hAnsi="Verdana"/>
      <w:sz w:val="24"/>
      <w:szCs w:val="24"/>
      <w:lang w:val="en-AU" w:eastAsia="en-US"/>
    </w:rPr>
  </w:style>
  <w:style w:type="paragraph" w:customStyle="1" w:styleId="LevelBody3-A">
    <w:name w:val="Level Body 3 - (A)"/>
    <w:semiHidden/>
    <w:rsid w:val="00D9783F"/>
    <w:pPr>
      <w:numPr>
        <w:ilvl w:val="6"/>
        <w:numId w:val="33"/>
      </w:numPr>
      <w:spacing w:before="120" w:after="120"/>
    </w:pPr>
    <w:rPr>
      <w:rFonts w:ascii="Verdana" w:hAnsi="Verdana"/>
      <w:sz w:val="24"/>
      <w:szCs w:val="24"/>
      <w:lang w:val="en-AU" w:eastAsia="en-US"/>
    </w:rPr>
  </w:style>
  <w:style w:type="paragraph" w:customStyle="1" w:styleId="LevelBody3-Atext">
    <w:name w:val="Level Body 3 - (A) text"/>
    <w:semiHidden/>
    <w:rsid w:val="00D9783F"/>
    <w:pPr>
      <w:spacing w:before="120" w:after="120"/>
      <w:ind w:left="2552"/>
    </w:pPr>
    <w:rPr>
      <w:rFonts w:ascii="Verdana" w:hAnsi="Verdana"/>
      <w:sz w:val="24"/>
      <w:szCs w:val="24"/>
      <w:lang w:val="en-AU" w:eastAsia="en-US"/>
    </w:rPr>
  </w:style>
  <w:style w:type="paragraph" w:customStyle="1" w:styleId="LevelBody4-I">
    <w:name w:val="Level Body 4 - (I)"/>
    <w:semiHidden/>
    <w:rsid w:val="00D9783F"/>
    <w:pPr>
      <w:numPr>
        <w:ilvl w:val="7"/>
        <w:numId w:val="33"/>
      </w:numPr>
      <w:spacing w:before="120" w:after="120"/>
    </w:pPr>
    <w:rPr>
      <w:rFonts w:ascii="Verdana" w:hAnsi="Verdana"/>
      <w:sz w:val="24"/>
      <w:szCs w:val="24"/>
      <w:lang w:val="en-AU" w:eastAsia="en-US"/>
    </w:rPr>
  </w:style>
  <w:style w:type="paragraph" w:customStyle="1" w:styleId="LevelBody4-Itext">
    <w:name w:val="Level Body 4 - (I) text"/>
    <w:link w:val="LevelBody4-ItextChar"/>
    <w:semiHidden/>
    <w:rsid w:val="00D9783F"/>
    <w:pPr>
      <w:spacing w:before="120" w:after="120"/>
      <w:ind w:left="3119"/>
    </w:pPr>
    <w:rPr>
      <w:rFonts w:ascii="Verdana" w:hAnsi="Verdana"/>
      <w:sz w:val="24"/>
      <w:szCs w:val="24"/>
      <w:lang w:val="en-AU" w:eastAsia="en-US"/>
    </w:rPr>
  </w:style>
  <w:style w:type="paragraph" w:customStyle="1" w:styleId="Table-Number">
    <w:name w:val="Table - Number"/>
    <w:semiHidden/>
    <w:rsid w:val="00D9783F"/>
    <w:pPr>
      <w:numPr>
        <w:numId w:val="36"/>
      </w:numPr>
      <w:spacing w:before="60" w:after="60"/>
    </w:pPr>
    <w:rPr>
      <w:rFonts w:ascii="Verdana" w:hAnsi="Verdana"/>
      <w:sz w:val="18"/>
      <w:szCs w:val="18"/>
      <w:lang w:val="en-AU" w:eastAsia="en-US"/>
    </w:rPr>
  </w:style>
  <w:style w:type="paragraph" w:customStyle="1" w:styleId="TableText-List-Level1">
    <w:name w:val="Table Text - List - Level 1"/>
    <w:semiHidden/>
    <w:rsid w:val="00D9783F"/>
    <w:pPr>
      <w:numPr>
        <w:ilvl w:val="1"/>
        <w:numId w:val="36"/>
      </w:numPr>
      <w:spacing w:before="60" w:after="60"/>
    </w:pPr>
    <w:rPr>
      <w:rFonts w:ascii="Verdana" w:hAnsi="Verdana"/>
      <w:sz w:val="18"/>
      <w:szCs w:val="18"/>
      <w:lang w:val="en-AU" w:eastAsia="en-US"/>
    </w:rPr>
  </w:style>
  <w:style w:type="paragraph" w:customStyle="1" w:styleId="TableText-List-Level2">
    <w:name w:val="Table Text - List - Level 2"/>
    <w:semiHidden/>
    <w:rsid w:val="00D9783F"/>
    <w:pPr>
      <w:numPr>
        <w:ilvl w:val="2"/>
        <w:numId w:val="36"/>
      </w:numPr>
      <w:spacing w:before="60" w:after="60"/>
    </w:pPr>
    <w:rPr>
      <w:rFonts w:ascii="Verdana" w:hAnsi="Verdana"/>
      <w:sz w:val="18"/>
      <w:szCs w:val="18"/>
      <w:lang w:val="en-AU" w:eastAsia="en-US"/>
    </w:rPr>
  </w:style>
  <w:style w:type="paragraph" w:customStyle="1" w:styleId="LegalBodyText">
    <w:name w:val="Legal Body Text"/>
    <w:basedOn w:val="BodyText"/>
    <w:semiHidden/>
    <w:rsid w:val="00D9783F"/>
    <w:pPr>
      <w:spacing w:before="120"/>
      <w:ind w:left="851"/>
    </w:pPr>
    <w:rPr>
      <w:rFonts w:ascii="Verdana" w:hAnsi="Verdana"/>
      <w:sz w:val="20"/>
      <w:lang w:eastAsia="en-US"/>
    </w:rPr>
  </w:style>
  <w:style w:type="paragraph" w:customStyle="1" w:styleId="BodyText-FarLeft">
    <w:name w:val="Body Text - Far Left"/>
    <w:basedOn w:val="BodyText"/>
    <w:semiHidden/>
    <w:rsid w:val="00D9783F"/>
    <w:pPr>
      <w:spacing w:before="120"/>
    </w:pPr>
    <w:rPr>
      <w:rFonts w:ascii="Verdana" w:hAnsi="Verdana"/>
      <w:sz w:val="20"/>
      <w:lang w:eastAsia="en-US"/>
    </w:rPr>
  </w:style>
  <w:style w:type="paragraph" w:customStyle="1" w:styleId="FigureText-BoldColour">
    <w:name w:val="Figure Text - Bold Colour"/>
    <w:basedOn w:val="TableText-BoldColour"/>
    <w:semiHidden/>
    <w:rsid w:val="00D9783F"/>
  </w:style>
  <w:style w:type="character" w:customStyle="1" w:styleId="LevelBody1-atextChar">
    <w:name w:val="Level Body 1 - (a) text Char"/>
    <w:link w:val="LevelBody1-atext"/>
    <w:rsid w:val="00D9783F"/>
    <w:rPr>
      <w:rFonts w:ascii="Verdana" w:hAnsi="Verdana"/>
      <w:lang w:val="en-AU" w:eastAsia="en-US" w:bidi="ar-SA"/>
    </w:rPr>
  </w:style>
  <w:style w:type="character" w:customStyle="1" w:styleId="LevelBody2-itextChar">
    <w:name w:val="Level Body 2 - (i) text Char"/>
    <w:link w:val="LevelBody2-itext"/>
    <w:rsid w:val="00D9783F"/>
    <w:rPr>
      <w:rFonts w:ascii="Verdana" w:hAnsi="Verdana"/>
      <w:lang w:val="en-AU" w:eastAsia="en-US" w:bidi="ar-SA"/>
    </w:rPr>
  </w:style>
  <w:style w:type="character" w:customStyle="1" w:styleId="LevelBody4-ItextChar">
    <w:name w:val="Level Body 4 - (I) text Char"/>
    <w:link w:val="LevelBody4-Itext"/>
    <w:rsid w:val="00D9783F"/>
    <w:rPr>
      <w:rFonts w:ascii="Verdana" w:hAnsi="Verdana"/>
      <w:lang w:val="en-AU" w:eastAsia="en-US" w:bidi="ar-SA"/>
    </w:rPr>
  </w:style>
  <w:style w:type="paragraph" w:customStyle="1" w:styleId="TableText-Colour">
    <w:name w:val="Table Text - Colour"/>
    <w:basedOn w:val="Normal"/>
    <w:semiHidden/>
    <w:rsid w:val="00D9783F"/>
    <w:pPr>
      <w:spacing w:before="60" w:after="60"/>
    </w:pPr>
    <w:rPr>
      <w:rFonts w:ascii="Verdana" w:hAnsi="Verdana"/>
      <w:color w:val="52006B"/>
      <w:sz w:val="18"/>
      <w:szCs w:val="20"/>
      <w:lang w:eastAsia="en-US"/>
    </w:rPr>
  </w:style>
  <w:style w:type="paragraph" w:customStyle="1" w:styleId="FigureText-Colour">
    <w:name w:val="Figure Text - Colour"/>
    <w:basedOn w:val="TableText-Colour"/>
    <w:semiHidden/>
    <w:rsid w:val="00D9783F"/>
  </w:style>
  <w:style w:type="paragraph" w:customStyle="1" w:styleId="GuidanceText-List">
    <w:name w:val="Guidance Text - List"/>
    <w:semiHidden/>
    <w:rsid w:val="00D9783F"/>
    <w:pPr>
      <w:numPr>
        <w:numId w:val="35"/>
      </w:numPr>
      <w:spacing w:after="40"/>
    </w:pPr>
    <w:rPr>
      <w:rFonts w:ascii="Verdana" w:hAnsi="Verdana"/>
      <w:i/>
      <w:color w:val="0000FF"/>
      <w:sz w:val="24"/>
      <w:szCs w:val="24"/>
      <w:lang w:val="en-AU" w:eastAsia="en-US"/>
    </w:rPr>
  </w:style>
  <w:style w:type="paragraph" w:customStyle="1" w:styleId="TableGuidanceText-List">
    <w:name w:val="Table Guidance Text - List"/>
    <w:basedOn w:val="TableText-List"/>
    <w:semiHidden/>
    <w:rsid w:val="00D9783F"/>
    <w:rPr>
      <w:i/>
      <w:color w:val="0000FF"/>
    </w:rPr>
  </w:style>
  <w:style w:type="paragraph" w:customStyle="1" w:styleId="Table-Number1">
    <w:name w:val="Table - Number1"/>
    <w:next w:val="Table-Number"/>
    <w:semiHidden/>
    <w:rsid w:val="00D9783F"/>
    <w:pPr>
      <w:tabs>
        <w:tab w:val="num" w:pos="397"/>
      </w:tabs>
      <w:spacing w:before="60" w:after="60"/>
      <w:ind w:left="397" w:hanging="283"/>
    </w:pPr>
    <w:rPr>
      <w:rFonts w:ascii="Verdana" w:hAnsi="Verdana"/>
      <w:sz w:val="18"/>
      <w:szCs w:val="18"/>
      <w:lang w:val="en-AU" w:eastAsia="en-US"/>
    </w:rPr>
  </w:style>
  <w:style w:type="paragraph" w:customStyle="1" w:styleId="Room">
    <w:name w:val="Room"/>
    <w:basedOn w:val="TableText"/>
    <w:semiHidden/>
    <w:rsid w:val="00D9783F"/>
  </w:style>
  <w:style w:type="paragraph" w:customStyle="1" w:styleId="TableText-List3">
    <w:name w:val="Table Text - List 3"/>
    <w:semiHidden/>
    <w:rsid w:val="00D9783F"/>
    <w:pPr>
      <w:numPr>
        <w:numId w:val="37"/>
      </w:numPr>
      <w:spacing w:before="60" w:after="60"/>
    </w:pPr>
    <w:rPr>
      <w:rFonts w:ascii="Verdana" w:eastAsia="Times" w:hAnsi="Verdana"/>
      <w:sz w:val="18"/>
      <w:szCs w:val="18"/>
      <w:lang w:val="en-AU" w:eastAsia="en-US"/>
    </w:rPr>
  </w:style>
  <w:style w:type="paragraph" w:customStyle="1" w:styleId="BodyText-NumberedList10">
    <w:name w:val="Body Text - Numbered List (1)"/>
    <w:semiHidden/>
    <w:rsid w:val="00D9783F"/>
    <w:pPr>
      <w:numPr>
        <w:ilvl w:val="3"/>
        <w:numId w:val="38"/>
      </w:numPr>
    </w:pPr>
    <w:rPr>
      <w:rFonts w:ascii="Verdana" w:eastAsia="Times" w:hAnsi="Verdana"/>
      <w:sz w:val="24"/>
      <w:szCs w:val="24"/>
      <w:lang w:val="en-US" w:eastAsia="en-US"/>
    </w:rPr>
  </w:style>
  <w:style w:type="paragraph" w:customStyle="1" w:styleId="Room-Minutes">
    <w:name w:val="Room-Minutes"/>
    <w:basedOn w:val="Room"/>
    <w:semiHidden/>
    <w:rsid w:val="00D9783F"/>
  </w:style>
  <w:style w:type="paragraph" w:customStyle="1" w:styleId="CommonContentBookmark">
    <w:name w:val="Common Content Bookmark"/>
    <w:semiHidden/>
    <w:rsid w:val="00D9783F"/>
    <w:pPr>
      <w:pageBreakBefore/>
    </w:pPr>
    <w:rPr>
      <w:rFonts w:ascii="Verdana" w:eastAsia="Times" w:hAnsi="Verdana"/>
      <w:sz w:val="22"/>
      <w:szCs w:val="30"/>
      <w:lang w:val="en-AU" w:eastAsia="en-AU"/>
    </w:rPr>
  </w:style>
  <w:style w:type="paragraph" w:customStyle="1" w:styleId="CommonContentDescription">
    <w:name w:val="Common Content Description"/>
    <w:basedOn w:val="Normal"/>
    <w:semiHidden/>
    <w:rsid w:val="00D9783F"/>
    <w:pPr>
      <w:pageBreakBefore/>
    </w:pPr>
    <w:rPr>
      <w:rFonts w:ascii="Verdana" w:hAnsi="Verdana"/>
      <w:sz w:val="22"/>
      <w:szCs w:val="18"/>
      <w:lang w:eastAsia="en-US"/>
    </w:rPr>
  </w:style>
  <w:style w:type="paragraph" w:customStyle="1" w:styleId="CommonContentHelpText">
    <w:name w:val="Common Content Help Text"/>
    <w:basedOn w:val="Normal"/>
    <w:semiHidden/>
    <w:rsid w:val="00D9783F"/>
    <w:pPr>
      <w:spacing w:before="60" w:after="60"/>
    </w:pPr>
    <w:rPr>
      <w:rFonts w:ascii="Verdana" w:hAnsi="Verdana"/>
      <w:color w:val="0000FF"/>
      <w:sz w:val="22"/>
      <w:szCs w:val="18"/>
      <w:lang w:eastAsia="en-US"/>
    </w:rPr>
  </w:style>
  <w:style w:type="paragraph" w:customStyle="1" w:styleId="CommonContentPageBreak">
    <w:name w:val="Common Content Page Break"/>
    <w:semiHidden/>
    <w:rsid w:val="00D9783F"/>
    <w:pPr>
      <w:pageBreakBefore/>
    </w:pPr>
    <w:rPr>
      <w:rFonts w:ascii="Verdana" w:hAnsi="Verdana"/>
      <w:b/>
      <w:sz w:val="22"/>
      <w:szCs w:val="18"/>
      <w:lang w:val="en-AU" w:eastAsia="en-US"/>
    </w:rPr>
  </w:style>
  <w:style w:type="paragraph" w:customStyle="1" w:styleId="GuidanceText-List-Indent">
    <w:name w:val="Guidance Text - List - Indent"/>
    <w:basedOn w:val="BodyText-List-Indent"/>
    <w:semiHidden/>
    <w:rsid w:val="00D9783F"/>
    <w:rPr>
      <w:i/>
      <w:color w:val="0000FF"/>
    </w:rPr>
  </w:style>
  <w:style w:type="paragraph" w:customStyle="1" w:styleId="GuidanceText-Bold">
    <w:name w:val="Guidance Text - Bold"/>
    <w:basedOn w:val="BodyText-Bold"/>
    <w:semiHidden/>
    <w:rsid w:val="00D9783F"/>
    <w:rPr>
      <w:rFonts w:eastAsia="Times"/>
      <w:color w:val="0000FF"/>
    </w:rPr>
  </w:style>
  <w:style w:type="paragraph" w:customStyle="1" w:styleId="CommonContentHeading">
    <w:name w:val="Common Content Heading"/>
    <w:basedOn w:val="NoStyle"/>
    <w:semiHidden/>
    <w:rsid w:val="00D9783F"/>
    <w:pPr>
      <w:ind w:left="0"/>
    </w:pPr>
    <w:rPr>
      <w:b/>
      <w:sz w:val="22"/>
      <w:lang w:val="en-US"/>
    </w:rPr>
  </w:style>
  <w:style w:type="character" w:customStyle="1" w:styleId="Heading-inTOCChar">
    <w:name w:val="Heading - in TOC Char"/>
    <w:link w:val="Heading-inTOC"/>
    <w:rsid w:val="00D9783F"/>
    <w:rPr>
      <w:rFonts w:ascii="Verdana" w:hAnsi="Verdana"/>
      <w:color w:val="52006B"/>
      <w:sz w:val="28"/>
      <w:szCs w:val="28"/>
      <w:lang w:val="en-AU" w:eastAsia="en-US" w:bidi="ar-SA"/>
    </w:rPr>
  </w:style>
  <w:style w:type="character" w:customStyle="1" w:styleId="BodyText-BoldChar">
    <w:name w:val="Body Text - Bold Char"/>
    <w:link w:val="BodyText-Bold"/>
    <w:rsid w:val="00D9783F"/>
    <w:rPr>
      <w:rFonts w:ascii="Verdana" w:hAnsi="Verdana"/>
      <w:b/>
      <w:szCs w:val="24"/>
      <w:lang w:val="en-AU" w:eastAsia="en-US" w:bidi="ar-SA"/>
    </w:rPr>
  </w:style>
  <w:style w:type="character" w:customStyle="1" w:styleId="TableTextChar">
    <w:name w:val="Table Text Char"/>
    <w:link w:val="TableText"/>
    <w:rsid w:val="00D9783F"/>
    <w:rPr>
      <w:rFonts w:ascii="Verdana" w:hAnsi="Verdana"/>
      <w:sz w:val="18"/>
      <w:szCs w:val="18"/>
      <w:lang w:val="en-AU" w:eastAsia="en-US" w:bidi="ar-SA"/>
    </w:rPr>
  </w:style>
  <w:style w:type="paragraph" w:customStyle="1" w:styleId="TitleLarge">
    <w:name w:val="Title Large"/>
    <w:semiHidden/>
    <w:rsid w:val="00D9783F"/>
    <w:pPr>
      <w:spacing w:before="240" w:after="480"/>
      <w:contextualSpacing/>
    </w:pPr>
    <w:rPr>
      <w:rFonts w:ascii="Times" w:hAnsi="Times"/>
      <w:color w:val="FFFFFF"/>
      <w:sz w:val="80"/>
      <w:szCs w:val="24"/>
      <w:lang w:val="en-AU" w:eastAsia="en-US"/>
    </w:rPr>
  </w:style>
  <w:style w:type="character" w:customStyle="1" w:styleId="VEOHRCHeading3Char">
    <w:name w:val="VEOHRC Heading 3 Char"/>
    <w:link w:val="VEOHRCHeading3"/>
    <w:rsid w:val="00B564D4"/>
    <w:rPr>
      <w:rFonts w:eastAsia="Calibri" w:cs="Arial"/>
      <w:b/>
      <w:bCs/>
      <w:sz w:val="24"/>
      <w:szCs w:val="26"/>
      <w:lang w:eastAsia="en-US"/>
    </w:rPr>
  </w:style>
  <w:style w:type="character" w:customStyle="1" w:styleId="VEOHRCHeading1Char">
    <w:name w:val="VEOHRC Heading 1 Char"/>
    <w:link w:val="VEOHRCHeading1"/>
    <w:rsid w:val="00755B46"/>
    <w:rPr>
      <w:rFonts w:ascii="Arial" w:hAnsi="Arial" w:cs="Arial"/>
      <w:b/>
      <w:bCs/>
      <w:kern w:val="32"/>
      <w:sz w:val="36"/>
      <w:szCs w:val="32"/>
      <w:lang w:val="en-GB" w:eastAsia="en-AU" w:bidi="ar-SA"/>
    </w:rPr>
  </w:style>
  <w:style w:type="paragraph" w:customStyle="1" w:styleId="aVEOHRCletterlist">
    <w:name w:val="a. VEOHRC letter list"/>
    <w:basedOn w:val="VEOHRCNumberedlist"/>
    <w:autoRedefine/>
    <w:rsid w:val="00800CEB"/>
    <w:pPr>
      <w:numPr>
        <w:numId w:val="0"/>
      </w:numPr>
      <w:autoSpaceDE w:val="0"/>
      <w:autoSpaceDN w:val="0"/>
      <w:adjustRightInd w:val="0"/>
    </w:pPr>
    <w:rPr>
      <w:color w:val="000000"/>
    </w:rPr>
  </w:style>
  <w:style w:type="paragraph" w:customStyle="1" w:styleId="VEOHRCRomannumberlist">
    <w:name w:val="VEOHRC Roman number list"/>
    <w:basedOn w:val="aVEOHRCletterlist"/>
    <w:autoRedefine/>
    <w:rsid w:val="003832C6"/>
    <w:pPr>
      <w:numPr>
        <w:ilvl w:val="1"/>
        <w:numId w:val="40"/>
      </w:numPr>
    </w:pPr>
  </w:style>
  <w:style w:type="paragraph" w:customStyle="1" w:styleId="VEOHRCletterlist">
    <w:name w:val="VEOHRC letter list"/>
    <w:basedOn w:val="VEOHRCNumberedlist"/>
    <w:autoRedefine/>
    <w:rsid w:val="00800CEB"/>
    <w:pPr>
      <w:numPr>
        <w:ilvl w:val="1"/>
        <w:numId w:val="41"/>
      </w:numPr>
      <w:autoSpaceDE w:val="0"/>
      <w:autoSpaceDN w:val="0"/>
      <w:adjustRightInd w:val="0"/>
    </w:pPr>
    <w:rPr>
      <w:color w:val="000000"/>
    </w:rPr>
  </w:style>
  <w:style w:type="character" w:customStyle="1" w:styleId="FooterChar">
    <w:name w:val="Footer Char"/>
    <w:link w:val="Footer"/>
    <w:uiPriority w:val="99"/>
    <w:rsid w:val="00304003"/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clang.org.au" TargetMode="External"/><Relationship Id="rId13" Type="http://schemas.openxmlformats.org/officeDocument/2006/relationships/hyperlink" Target="https://www.facebook.com/VEOHR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witter.com/VEOHRC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umanrightscommission.vic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munications@veohrc.vic.gov.au" TargetMode="External"/><Relationship Id="rId10" Type="http://schemas.openxmlformats.org/officeDocument/2006/relationships/hyperlink" Target="mailto:enquiries@veohrc.vic.gov.a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humanrightscommission.vic.gov.au/acr" TargetMode="External"/><Relationship Id="rId14" Type="http://schemas.openxmlformats.org/officeDocument/2006/relationships/hyperlink" Target="http://www.humanrightscommission.vic.gov.au/resour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Template.01\VEOHRC\Blank%20doc%20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8702B-03D5-429B-9DE3-58DE74CD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 with logo.dotx</Template>
  <TotalTime>57</TotalTime>
  <Pages>7</Pages>
  <Words>2474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doc with logo</vt:lpstr>
    </vt:vector>
  </TitlesOfParts>
  <Company>Dept. of Justice Victoria</Company>
  <LinksUpToDate>false</LinksUpToDate>
  <CharactersWithSpaces>16546</CharactersWithSpaces>
  <SharedDoc>false</SharedDoc>
  <HLinks>
    <vt:vector size="72" baseType="variant">
      <vt:variant>
        <vt:i4>2293813</vt:i4>
      </vt:variant>
      <vt:variant>
        <vt:i4>45</vt:i4>
      </vt:variant>
      <vt:variant>
        <vt:i4>0</vt:i4>
      </vt:variant>
      <vt:variant>
        <vt:i4>5</vt:i4>
      </vt:variant>
      <vt:variant>
        <vt:lpwstr>http://www.facebook.com/VEOHRC</vt:lpwstr>
      </vt:variant>
      <vt:variant>
        <vt:lpwstr/>
      </vt:variant>
      <vt:variant>
        <vt:i4>5570645</vt:i4>
      </vt:variant>
      <vt:variant>
        <vt:i4>42</vt:i4>
      </vt:variant>
      <vt:variant>
        <vt:i4>0</vt:i4>
      </vt:variant>
      <vt:variant>
        <vt:i4>5</vt:i4>
      </vt:variant>
      <vt:variant>
        <vt:lpwstr>http://www.twitter.com/VEOHRC</vt:lpwstr>
      </vt:variant>
      <vt:variant>
        <vt:lpwstr/>
      </vt:variant>
      <vt:variant>
        <vt:i4>917507</vt:i4>
      </vt:variant>
      <vt:variant>
        <vt:i4>39</vt:i4>
      </vt:variant>
      <vt:variant>
        <vt:i4>0</vt:i4>
      </vt:variant>
      <vt:variant>
        <vt:i4>5</vt:i4>
      </vt:variant>
      <vt:variant>
        <vt:lpwstr>http://www.humanrightscommission.vic.gov.au/</vt:lpwstr>
      </vt:variant>
      <vt:variant>
        <vt:lpwstr/>
      </vt:variant>
      <vt:variant>
        <vt:i4>5177462</vt:i4>
      </vt:variant>
      <vt:variant>
        <vt:i4>36</vt:i4>
      </vt:variant>
      <vt:variant>
        <vt:i4>0</vt:i4>
      </vt:variant>
      <vt:variant>
        <vt:i4>5</vt:i4>
      </vt:variant>
      <vt:variant>
        <vt:lpwstr>mailto:information@veohrc.vic.gov.au</vt:lpwstr>
      </vt:variant>
      <vt:variant>
        <vt:lpwstr/>
      </vt:variant>
      <vt:variant>
        <vt:i4>1048624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_Toc337567260</vt:lpwstr>
      </vt:variant>
      <vt:variant>
        <vt:i4>1245232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_Toc337567259</vt:lpwstr>
      </vt:variant>
      <vt:variant>
        <vt:i4>1245232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_Toc337567258</vt:lpwstr>
      </vt:variant>
      <vt:variant>
        <vt:i4>6881403</vt:i4>
      </vt:variant>
      <vt:variant>
        <vt:i4>12</vt:i4>
      </vt:variant>
      <vt:variant>
        <vt:i4>0</vt:i4>
      </vt:variant>
      <vt:variant>
        <vt:i4>5</vt:i4>
      </vt:variant>
      <vt:variant>
        <vt:lpwstr>http://www.humanrightscommission.vic.gov.au/privacy</vt:lpwstr>
      </vt:variant>
      <vt:variant>
        <vt:lpwstr/>
      </vt:variant>
      <vt:variant>
        <vt:i4>1245204</vt:i4>
      </vt:variant>
      <vt:variant>
        <vt:i4>9</vt:i4>
      </vt:variant>
      <vt:variant>
        <vt:i4>0</vt:i4>
      </vt:variant>
      <vt:variant>
        <vt:i4>5</vt:i4>
      </vt:variant>
      <vt:variant>
        <vt:lpwstr>http://www.humanrightscommission.vic.gov.au/resources</vt:lpwstr>
      </vt:variant>
      <vt:variant>
        <vt:lpwstr/>
      </vt:variant>
      <vt:variant>
        <vt:i4>6094958</vt:i4>
      </vt:variant>
      <vt:variant>
        <vt:i4>6</vt:i4>
      </vt:variant>
      <vt:variant>
        <vt:i4>0</vt:i4>
      </vt:variant>
      <vt:variant>
        <vt:i4>5</vt:i4>
      </vt:variant>
      <vt:variant>
        <vt:lpwstr>mailto:communications@veohrc.vic.gov.au</vt:lpwstr>
      </vt:variant>
      <vt:variant>
        <vt:lpwstr/>
      </vt:variant>
      <vt:variant>
        <vt:i4>917507</vt:i4>
      </vt:variant>
      <vt:variant>
        <vt:i4>3</vt:i4>
      </vt:variant>
      <vt:variant>
        <vt:i4>0</vt:i4>
      </vt:variant>
      <vt:variant>
        <vt:i4>5</vt:i4>
      </vt:variant>
      <vt:variant>
        <vt:lpwstr>http://www.humanrightscommission.vic.gov.au/</vt:lpwstr>
      </vt:variant>
      <vt:variant>
        <vt:lpwstr/>
      </vt:variant>
      <vt:variant>
        <vt:i4>5177462</vt:i4>
      </vt:variant>
      <vt:variant>
        <vt:i4>0</vt:i4>
      </vt:variant>
      <vt:variant>
        <vt:i4>0</vt:i4>
      </vt:variant>
      <vt:variant>
        <vt:i4>5</vt:i4>
      </vt:variant>
      <vt:variant>
        <vt:lpwstr>mailto:information@veohrc.vic.gov.au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doc with logo</dc:title>
  <dc:subject/>
  <dc:creator>Milly Bartlett</dc:creator>
  <cp:keywords/>
  <dc:description/>
  <cp:lastModifiedBy>Milly Bartlett</cp:lastModifiedBy>
  <cp:revision>14</cp:revision>
  <cp:lastPrinted>1899-12-31T14:00:00Z</cp:lastPrinted>
  <dcterms:created xsi:type="dcterms:W3CDTF">2018-10-12T02:56:00Z</dcterms:created>
  <dcterms:modified xsi:type="dcterms:W3CDTF">2018-10-12T03:55:00Z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</Properties>
</file>