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24CC" w14:textId="431140D3" w:rsidR="00D32B7A" w:rsidRDefault="00D32B7A" w:rsidP="00D32B7A">
      <w:pPr>
        <w:pStyle w:val="Heading3"/>
      </w:pPr>
      <w:r>
        <w:t>EXPLAINER</w:t>
      </w:r>
    </w:p>
    <w:p w14:paraId="67C7A906" w14:textId="299EE661" w:rsidR="00D32B7A" w:rsidRPr="00D32B7A" w:rsidRDefault="00D32B7A" w:rsidP="00D32B7A">
      <w:pPr>
        <w:pStyle w:val="Heading1"/>
      </w:pPr>
      <w:r w:rsidRPr="00D32B7A">
        <w:t>Protecting Victorian</w:t>
      </w:r>
      <w:r w:rsidR="008B6288">
        <w:t>s'</w:t>
      </w:r>
      <w:bookmarkStart w:id="0" w:name="_GoBack"/>
      <w:bookmarkEnd w:id="0"/>
      <w:r w:rsidRPr="00D32B7A">
        <w:t xml:space="preserve"> human rights:</w:t>
      </w:r>
      <w:r w:rsidRPr="00D32B7A">
        <w:br/>
        <w:t>Victoria's Charter of Human Rights and Responsibilities</w:t>
      </w:r>
    </w:p>
    <w:p w14:paraId="37729C00" w14:textId="7D3534CA" w:rsidR="00D32B7A" w:rsidRDefault="002402C7" w:rsidP="00D32B7A">
      <w:pPr>
        <w:pStyle w:val="Intro"/>
      </w:pPr>
      <w:r w:rsidRPr="002402C7">
        <w:t xml:space="preserve">Human rights are the fundamental freedoms we all expect and deserve. In Victoria, the Charter of Human Rights and Responsibilities is the law that protects our human rights – it’s about </w:t>
      </w:r>
      <w:r w:rsidR="00AB2819">
        <w:t>promoting everyone's</w:t>
      </w:r>
      <w:r w:rsidRPr="002402C7">
        <w:t xml:space="preserve"> human rights, and the obligations of</w:t>
      </w:r>
      <w:r w:rsidR="00BA2B19">
        <w:t xml:space="preserve"> government,</w:t>
      </w:r>
      <w:r w:rsidRPr="002402C7">
        <w:t xml:space="preserve"> policy-makers and law-makers.</w:t>
      </w:r>
      <w:r w:rsidR="00A45287">
        <w:t xml:space="preserve"> </w:t>
      </w:r>
    </w:p>
    <w:p w14:paraId="7CFC81DE" w14:textId="5DAB36E5" w:rsidR="00D32B7A" w:rsidRDefault="00D32B7A" w:rsidP="00D32B7A">
      <w:pPr>
        <w:pStyle w:val="Heading2"/>
      </w:pPr>
      <w:r>
        <w:t>Who does the Charter apply to?</w:t>
      </w:r>
    </w:p>
    <w:p w14:paraId="22B80BF7" w14:textId="77777777" w:rsidR="00FE4556" w:rsidRDefault="00FE4556" w:rsidP="00635F1C">
      <w:pPr>
        <w:pStyle w:val="BodyText"/>
      </w:pPr>
      <w:r w:rsidRPr="00FE4556">
        <w:t xml:space="preserve">The Charter is about the relationship between government and the people it serves – it protects the </w:t>
      </w:r>
      <w:r w:rsidRPr="00635F1C">
        <w:t>fundamental</w:t>
      </w:r>
      <w:r w:rsidRPr="00FE4556">
        <w:t xml:space="preserve"> rights of all Victorians and requires Victoria’s public authorities, parliament, and courts and tribunals to respect human rights. </w:t>
      </w:r>
    </w:p>
    <w:p w14:paraId="7AAC27BD" w14:textId="597FD076" w:rsidR="00140B98" w:rsidRDefault="00140B98" w:rsidP="00635F1C">
      <w:pPr>
        <w:pStyle w:val="BodyText"/>
      </w:pPr>
      <w:r w:rsidRPr="00140B98">
        <w:rPr>
          <w:lang w:eastAsia="en-AU"/>
        </w:rPr>
        <w:t xml:space="preserve">Public authorities, including local government and Victoria Police, must </w:t>
      </w:r>
      <w:r>
        <w:t>properly consider</w:t>
      </w:r>
      <w:r w:rsidR="00AB2F64">
        <w:t xml:space="preserve"> and act compatibly with</w:t>
      </w:r>
      <w:r>
        <w:t xml:space="preserve"> human rights in their decisions and operations.</w:t>
      </w:r>
    </w:p>
    <w:p w14:paraId="0B15A1F8" w14:textId="7D372E9A" w:rsidR="00140B98" w:rsidRDefault="00140B98" w:rsidP="00635F1C">
      <w:pPr>
        <w:pStyle w:val="BodyText"/>
      </w:pPr>
      <w:r>
        <w:t xml:space="preserve">The Parliament of Victoria must </w:t>
      </w:r>
      <w:r w:rsidR="003A0C22">
        <w:t xml:space="preserve">explain whether new laws are </w:t>
      </w:r>
      <w:r>
        <w:t>compatible with human rights.</w:t>
      </w:r>
    </w:p>
    <w:p w14:paraId="16502D93" w14:textId="0CE1C55F" w:rsidR="00140B98" w:rsidRPr="00D32B7A" w:rsidRDefault="00140B98" w:rsidP="00635F1C">
      <w:pPr>
        <w:pStyle w:val="BodyText"/>
        <w:rPr>
          <w:lang w:eastAsia="en-AU"/>
        </w:rPr>
      </w:pPr>
      <w:r w:rsidRPr="00140B98">
        <w:rPr>
          <w:lang w:eastAsia="en-AU"/>
        </w:rPr>
        <w:t>Courts and tribunals must</w:t>
      </w:r>
      <w:r>
        <w:t xml:space="preserve"> make sure they consider human rights when they </w:t>
      </w:r>
      <w:r w:rsidRPr="00140B98">
        <w:rPr>
          <w:lang w:eastAsia="en-AU"/>
        </w:rPr>
        <w:t>interpret and apply all</w:t>
      </w:r>
      <w:r>
        <w:t xml:space="preserve"> Victorian</w:t>
      </w:r>
      <w:r w:rsidRPr="00140B98">
        <w:rPr>
          <w:lang w:eastAsia="en-AU"/>
        </w:rPr>
        <w:t xml:space="preserve"> laws.</w:t>
      </w:r>
    </w:p>
    <w:p w14:paraId="3F34FC8F" w14:textId="26E218DA" w:rsidR="007B46ED" w:rsidRDefault="007B46ED" w:rsidP="00D32B7A">
      <w:pPr>
        <w:pStyle w:val="Heading2"/>
      </w:pPr>
      <w:r>
        <w:t xml:space="preserve">Can my human rights be limited? </w:t>
      </w:r>
    </w:p>
    <w:p w14:paraId="4AE02F3F" w14:textId="089C9987" w:rsidR="007B46ED" w:rsidRDefault="007B46ED" w:rsidP="007B46ED">
      <w:pPr>
        <w:pStyle w:val="BodyText"/>
      </w:pPr>
      <w:r>
        <w:t>In certain circumstances – for example, in an emergency or disaster</w:t>
      </w:r>
      <w:r w:rsidR="00FA7221">
        <w:t>, or when rights come into conflict</w:t>
      </w:r>
      <w:r>
        <w:t xml:space="preserve"> – </w:t>
      </w:r>
      <w:r w:rsidR="00FA7221">
        <w:t xml:space="preserve">it may be necessary to limit </w:t>
      </w:r>
      <w:r w:rsidRPr="007B46ED">
        <w:t xml:space="preserve">human rights, but any such limitation must be </w:t>
      </w:r>
      <w:r w:rsidR="00E72EDC">
        <w:t xml:space="preserve">reasonable, </w:t>
      </w:r>
      <w:r w:rsidRPr="007B46ED">
        <w:t>necessary, justifiable, proportionate and time-bound.</w:t>
      </w:r>
      <w:r>
        <w:t xml:space="preserve"> If the government is limiting human rights, it must seek the least restrictive option possible. </w:t>
      </w:r>
    </w:p>
    <w:p w14:paraId="1E5F1AE4" w14:textId="644333EE" w:rsidR="005B0DE4" w:rsidRPr="005B0DE4" w:rsidRDefault="005B0DE4" w:rsidP="007B46ED">
      <w:pPr>
        <w:pStyle w:val="BodyText"/>
        <w:rPr>
          <w:rStyle w:val="Characteritalic"/>
        </w:rPr>
      </w:pPr>
      <w:r w:rsidRPr="005B0DE4">
        <w:rPr>
          <w:rStyle w:val="Characteritalic"/>
        </w:rPr>
        <w:t xml:space="preserve">[Box] Did you know Victoria is one of only three states and territories with a dedicated human rights law? The Australian Capital Territory and Queensland also have human rights laws, but </w:t>
      </w:r>
      <w:r w:rsidR="00B82180">
        <w:rPr>
          <w:rStyle w:val="Characteritalic"/>
        </w:rPr>
        <w:t>Australia does not have a</w:t>
      </w:r>
      <w:r w:rsidRPr="005B0DE4">
        <w:rPr>
          <w:rStyle w:val="Characteritalic"/>
        </w:rPr>
        <w:t xml:space="preserve"> federal human rights law.</w:t>
      </w:r>
    </w:p>
    <w:p w14:paraId="771408BC" w14:textId="30C17245" w:rsidR="00D32B7A" w:rsidRPr="00D32B7A" w:rsidRDefault="00D32B7A" w:rsidP="00D32B7A">
      <w:pPr>
        <w:pStyle w:val="Heading2"/>
      </w:pPr>
      <w:r w:rsidRPr="00D32B7A">
        <w:lastRenderedPageBreak/>
        <w:t>What rights does the Charter protect?</w:t>
      </w:r>
    </w:p>
    <w:p w14:paraId="03BD8186" w14:textId="254A55EE" w:rsidR="00D32B7A" w:rsidRDefault="008B6288" w:rsidP="002653EB">
      <w:pPr>
        <w:pStyle w:val="Heading4"/>
      </w:pPr>
      <w:hyperlink r:id="rId11" w:tgtFrame="_blank" w:history="1">
        <w:r w:rsidR="00D32B7A" w:rsidRPr="00D32B7A">
          <w:t>Right to recognition and equality before the law (section 8)</w:t>
        </w:r>
      </w:hyperlink>
    </w:p>
    <w:p w14:paraId="181EAAB4" w14:textId="5594BEBE" w:rsidR="00D32B7A" w:rsidRDefault="008B6288" w:rsidP="002653EB">
      <w:pPr>
        <w:pStyle w:val="Heading4"/>
      </w:pPr>
      <w:hyperlink r:id="rId12" w:tgtFrame="_blank" w:history="1">
        <w:r w:rsidR="00D32B7A" w:rsidRPr="00D32B7A">
          <w:t>Right to life (section 9)</w:t>
        </w:r>
      </w:hyperlink>
    </w:p>
    <w:p w14:paraId="6B8777A1" w14:textId="77777777" w:rsidR="00D32B7A" w:rsidRPr="00D32B7A" w:rsidRDefault="008B6288" w:rsidP="00903CD5">
      <w:pPr>
        <w:pStyle w:val="Heading4"/>
      </w:pPr>
      <w:hyperlink r:id="rId13" w:tgtFrame="_blank" w:history="1">
        <w:r w:rsidR="00D32B7A" w:rsidRPr="00D32B7A">
          <w:t>Right to protection from torture and cruel, inhuman or degrading treatment (section 10)</w:t>
        </w:r>
      </w:hyperlink>
    </w:p>
    <w:p w14:paraId="47055D30" w14:textId="67A0EB31" w:rsidR="00D32B7A" w:rsidRDefault="008B6288" w:rsidP="00903CD5">
      <w:pPr>
        <w:pStyle w:val="Heading4"/>
      </w:pPr>
      <w:hyperlink r:id="rId14" w:tgtFrame="_blank" w:history="1">
        <w:r w:rsidR="00D32B7A" w:rsidRPr="00D32B7A">
          <w:t>Right to freedom from forced work (section 11)</w:t>
        </w:r>
      </w:hyperlink>
    </w:p>
    <w:p w14:paraId="33D4E476" w14:textId="1B7FBFA4" w:rsidR="00D32B7A" w:rsidRDefault="008B6288" w:rsidP="00FA7221">
      <w:pPr>
        <w:pStyle w:val="Heading4"/>
      </w:pPr>
      <w:hyperlink r:id="rId15" w:tgtFrame="_blank" w:history="1">
        <w:r w:rsidR="00D32B7A" w:rsidRPr="00D32B7A">
          <w:t>Right to freedom of movement (section 12)</w:t>
        </w:r>
      </w:hyperlink>
    </w:p>
    <w:p w14:paraId="094D5D89" w14:textId="111A216D" w:rsidR="00D32B7A" w:rsidRDefault="008B6288" w:rsidP="00FA7221">
      <w:pPr>
        <w:pStyle w:val="Heading4"/>
      </w:pPr>
      <w:hyperlink r:id="rId16" w:tgtFrame="_blank" w:history="1">
        <w:r w:rsidR="00D32B7A" w:rsidRPr="00D32B7A">
          <w:t>Right to privacy and reputation (section 13)</w:t>
        </w:r>
      </w:hyperlink>
    </w:p>
    <w:p w14:paraId="7809FC00" w14:textId="716F3C4E" w:rsidR="00D32B7A" w:rsidRDefault="008B6288" w:rsidP="00FA7221">
      <w:pPr>
        <w:pStyle w:val="Heading4"/>
      </w:pPr>
      <w:hyperlink r:id="rId17" w:tgtFrame="_blank" w:history="1">
        <w:r w:rsidR="00D32B7A" w:rsidRPr="00D32B7A">
          <w:t>Right to freedom of thought, conscience, religion and belief (section 14)</w:t>
        </w:r>
      </w:hyperlink>
    </w:p>
    <w:p w14:paraId="321584C9" w14:textId="0FBA7BE0" w:rsidR="00D32B7A" w:rsidRDefault="008B6288" w:rsidP="00FA7221">
      <w:pPr>
        <w:pStyle w:val="Heading4"/>
      </w:pPr>
      <w:hyperlink r:id="rId18" w:tgtFrame="_blank" w:history="1">
        <w:r w:rsidR="00D32B7A" w:rsidRPr="00D32B7A">
          <w:t>Right to freedom of expression (section 15)</w:t>
        </w:r>
      </w:hyperlink>
    </w:p>
    <w:p w14:paraId="7E93E55D" w14:textId="4472A1C7" w:rsidR="00D32B7A" w:rsidRDefault="008B6288" w:rsidP="00FA7221">
      <w:pPr>
        <w:pStyle w:val="Heading4"/>
      </w:pPr>
      <w:hyperlink r:id="rId19" w:tgtFrame="_blank" w:history="1">
        <w:r w:rsidR="00D32B7A" w:rsidRPr="00D32B7A">
          <w:t>Right to peaceful assembly and freedom of association (section 16)</w:t>
        </w:r>
      </w:hyperlink>
    </w:p>
    <w:p w14:paraId="6E7583C3" w14:textId="7EB2B971" w:rsidR="00AD3C58" w:rsidRDefault="008B6288" w:rsidP="00EE2BDF">
      <w:pPr>
        <w:pStyle w:val="Heading4"/>
      </w:pPr>
      <w:hyperlink r:id="rId20" w:tgtFrame="_blank" w:history="1">
        <w:r w:rsidR="00D32B7A" w:rsidRPr="00D32B7A">
          <w:t>Right to protection of families and children (section 17)</w:t>
        </w:r>
      </w:hyperlink>
    </w:p>
    <w:p w14:paraId="5E7A94B1" w14:textId="2345EA16" w:rsidR="00D32B7A" w:rsidRDefault="008B6288" w:rsidP="00FA7221">
      <w:pPr>
        <w:pStyle w:val="Heading4"/>
      </w:pPr>
      <w:hyperlink r:id="rId21" w:tgtFrame="_blank" w:history="1">
        <w:r w:rsidR="00D32B7A" w:rsidRPr="00D32B7A">
          <w:t>Right to take part in public life (section 18)</w:t>
        </w:r>
      </w:hyperlink>
    </w:p>
    <w:p w14:paraId="1FA7275D" w14:textId="0BDF6849" w:rsidR="00D32B7A" w:rsidRDefault="008B6288" w:rsidP="00FA7221">
      <w:pPr>
        <w:pStyle w:val="Heading4"/>
      </w:pPr>
      <w:hyperlink r:id="rId22" w:tgtFrame="_blank" w:history="1">
        <w:r w:rsidR="00D32B7A" w:rsidRPr="00D32B7A">
          <w:t>Cultural rights (section 19)</w:t>
        </w:r>
      </w:hyperlink>
    </w:p>
    <w:p w14:paraId="6A9DE530" w14:textId="32561905" w:rsidR="00D32B7A" w:rsidRDefault="008B6288" w:rsidP="00FA7221">
      <w:pPr>
        <w:pStyle w:val="Heading4"/>
      </w:pPr>
      <w:hyperlink r:id="rId23" w:tgtFrame="_blank" w:history="1">
        <w:r w:rsidR="00D32B7A" w:rsidRPr="00D32B7A">
          <w:t>Property rights (section 20)</w:t>
        </w:r>
      </w:hyperlink>
    </w:p>
    <w:p w14:paraId="466E4A70" w14:textId="6649AC79" w:rsidR="00D32B7A" w:rsidRDefault="008B6288" w:rsidP="00FA7221">
      <w:pPr>
        <w:pStyle w:val="Heading4"/>
      </w:pPr>
      <w:hyperlink r:id="rId24" w:tgtFrame="_blank" w:history="1">
        <w:r w:rsidR="00D32B7A" w:rsidRPr="00D32B7A">
          <w:t>Right to liberty and security of person (section 21)</w:t>
        </w:r>
      </w:hyperlink>
    </w:p>
    <w:p w14:paraId="102A8907" w14:textId="6BBF3C57" w:rsidR="00D32B7A" w:rsidRDefault="008B6288" w:rsidP="00FA7221">
      <w:pPr>
        <w:pStyle w:val="Heading4"/>
      </w:pPr>
      <w:hyperlink r:id="rId25" w:tgtFrame="_blank" w:history="1">
        <w:r w:rsidR="00D32B7A" w:rsidRPr="00D32B7A">
          <w:t>Right to humane treatment when deprived of liberty (section 22)</w:t>
        </w:r>
      </w:hyperlink>
    </w:p>
    <w:p w14:paraId="4AD778F4" w14:textId="657508EE" w:rsidR="00D32B7A" w:rsidRDefault="008B6288" w:rsidP="00FA7221">
      <w:pPr>
        <w:pStyle w:val="Heading4"/>
      </w:pPr>
      <w:hyperlink r:id="rId26" w:tgtFrame="_blank" w:history="1">
        <w:r w:rsidR="00D32B7A" w:rsidRPr="00D32B7A">
          <w:t>Rights of children in the criminal process (section 23)</w:t>
        </w:r>
      </w:hyperlink>
    </w:p>
    <w:p w14:paraId="4748174F" w14:textId="7D6B82E7" w:rsidR="00D32B7A" w:rsidRDefault="008B6288" w:rsidP="00FA7221">
      <w:pPr>
        <w:pStyle w:val="Heading4"/>
      </w:pPr>
      <w:hyperlink r:id="rId27" w:tgtFrame="_blank" w:history="1">
        <w:r w:rsidR="00D32B7A" w:rsidRPr="00D32B7A">
          <w:t>Right to a fair hearing (section 24)</w:t>
        </w:r>
      </w:hyperlink>
    </w:p>
    <w:p w14:paraId="33B31667" w14:textId="1A69FE87" w:rsidR="00D32B7A" w:rsidRDefault="008B6288" w:rsidP="00FA7221">
      <w:pPr>
        <w:pStyle w:val="Heading4"/>
      </w:pPr>
      <w:hyperlink r:id="rId28" w:tgtFrame="_blank" w:history="1">
        <w:r w:rsidR="00D32B7A" w:rsidRPr="00D32B7A">
          <w:t>Rights in criminal proceedings (section 25)</w:t>
        </w:r>
      </w:hyperlink>
    </w:p>
    <w:p w14:paraId="786F4C0D" w14:textId="59584526" w:rsidR="00D32B7A" w:rsidRDefault="008B6288" w:rsidP="00FA7221">
      <w:pPr>
        <w:pStyle w:val="Heading4"/>
      </w:pPr>
      <w:hyperlink r:id="rId29" w:tgtFrame="_blank" w:history="1">
        <w:r w:rsidR="00D32B7A" w:rsidRPr="00D32B7A">
          <w:t>Right not to be tried or punished more than once (section 26)</w:t>
        </w:r>
      </w:hyperlink>
    </w:p>
    <w:p w14:paraId="60C5785F" w14:textId="07C840DA" w:rsidR="00D32B7A" w:rsidRDefault="008B6288" w:rsidP="00FA7221">
      <w:pPr>
        <w:pStyle w:val="Heading4"/>
      </w:pPr>
      <w:hyperlink r:id="rId30" w:tgtFrame="_blank" w:history="1">
        <w:r w:rsidR="00D32B7A" w:rsidRPr="00D32B7A">
          <w:t>Retrospective criminal laws (section 27)</w:t>
        </w:r>
      </w:hyperlink>
    </w:p>
    <w:p w14:paraId="1205278A" w14:textId="473374F3" w:rsidR="0042515C" w:rsidRPr="0042515C" w:rsidRDefault="0042515C" w:rsidP="0042515C">
      <w:pPr>
        <w:pStyle w:val="Heading2"/>
      </w:pPr>
      <w:r w:rsidRPr="0042515C">
        <w:t>Strengthening the Charter</w:t>
      </w:r>
    </w:p>
    <w:p w14:paraId="6ACA9E84" w14:textId="3613BE68" w:rsidR="0042515C" w:rsidRPr="0042515C" w:rsidRDefault="0042515C" w:rsidP="0042515C">
      <w:pPr>
        <w:pStyle w:val="BodyText"/>
      </w:pPr>
      <w:r w:rsidRPr="0042515C">
        <w:t>While the Charter plays a critical role in protecting Victorians' human rights, there are opportunities to improve the law and better align it with human rights development</w:t>
      </w:r>
      <w:r w:rsidR="00593409">
        <w:t>s</w:t>
      </w:r>
      <w:r w:rsidRPr="0042515C">
        <w:t xml:space="preserve"> in other parts of Australia and internationally. </w:t>
      </w:r>
      <w:r w:rsidR="00D14AD1">
        <w:t>These include:</w:t>
      </w:r>
    </w:p>
    <w:p w14:paraId="7A30266F" w14:textId="53789D53" w:rsidR="0042515C" w:rsidRPr="0042515C" w:rsidRDefault="0042515C" w:rsidP="0042515C">
      <w:pPr>
        <w:pStyle w:val="Listbullets1"/>
      </w:pPr>
      <w:r w:rsidRPr="0042515C">
        <w:t>expand</w:t>
      </w:r>
      <w:r w:rsidR="00D14AD1">
        <w:t>ing</w:t>
      </w:r>
      <w:r w:rsidRPr="0042515C">
        <w:t xml:space="preserve"> the scope of the Charter to include economic and social rights </w:t>
      </w:r>
      <w:r w:rsidR="00C144FC">
        <w:t xml:space="preserve">such as the right to </w:t>
      </w:r>
      <w:r w:rsidRPr="0042515C">
        <w:t>health, housing and education and the right to self-determination for Aboriginal Victorians</w:t>
      </w:r>
    </w:p>
    <w:p w14:paraId="243F7387" w14:textId="55386B31" w:rsidR="0042515C" w:rsidRPr="0042515C" w:rsidRDefault="0042515C" w:rsidP="0042515C">
      <w:pPr>
        <w:pStyle w:val="Listbullets1"/>
      </w:pPr>
      <w:r w:rsidRPr="0042515C">
        <w:lastRenderedPageBreak/>
        <w:t>enabl</w:t>
      </w:r>
      <w:r w:rsidR="00D14AD1">
        <w:t>ing</w:t>
      </w:r>
      <w:r w:rsidRPr="0042515C">
        <w:t xml:space="preserve"> Victorians to resolve human rights complaints through alternative dispute resolution, rather than having</w:t>
      </w:r>
      <w:r w:rsidR="00B82180">
        <w:t xml:space="preserve"> to go</w:t>
      </w:r>
      <w:r w:rsidRPr="0042515C">
        <w:t xml:space="preserve"> through a court process</w:t>
      </w:r>
    </w:p>
    <w:p w14:paraId="313FB79E" w14:textId="7075222C" w:rsidR="0042515C" w:rsidRPr="0042515C" w:rsidRDefault="0042515C" w:rsidP="0042515C">
      <w:pPr>
        <w:pStyle w:val="Listbullets1"/>
      </w:pPr>
      <w:r w:rsidRPr="0042515C">
        <w:t>provid</w:t>
      </w:r>
      <w:r w:rsidR="00D14AD1">
        <w:t>ing</w:t>
      </w:r>
      <w:r w:rsidRPr="0042515C">
        <w:t xml:space="preserve"> compensation if a court or tribunal determines that someone's human rights have been breached. </w:t>
      </w:r>
    </w:p>
    <w:p w14:paraId="5D40D753" w14:textId="77777777" w:rsidR="0042515C" w:rsidRPr="0042515C" w:rsidRDefault="0042515C" w:rsidP="0042515C">
      <w:pPr>
        <w:pStyle w:val="Heading2"/>
      </w:pPr>
      <w:r w:rsidRPr="0042515C">
        <w:t>For more information or to make a complaint</w:t>
      </w:r>
    </w:p>
    <w:p w14:paraId="1B916DE9" w14:textId="77777777" w:rsidR="0042515C" w:rsidRPr="0042515C" w:rsidRDefault="0042515C" w:rsidP="0042515C">
      <w:r w:rsidRPr="0042515C">
        <w:t xml:space="preserve">For more information about your rights under the Charter, contact us on 1300 292 153 or visit </w:t>
      </w:r>
      <w:hyperlink r:id="rId31" w:history="1">
        <w:r w:rsidRPr="0042515C">
          <w:rPr>
            <w:rStyle w:val="Hyperlink"/>
          </w:rPr>
          <w:t>https://www.humanrights.vic.gov.au/get-help</w:t>
        </w:r>
      </w:hyperlink>
    </w:p>
    <w:p w14:paraId="3532468E" w14:textId="77777777" w:rsidR="0042515C" w:rsidRPr="0042515C" w:rsidRDefault="0042515C" w:rsidP="0042515C"/>
    <w:p w14:paraId="64C9974A" w14:textId="77777777" w:rsidR="0042515C" w:rsidRPr="0042515C" w:rsidRDefault="0042515C" w:rsidP="0042515C">
      <w:pPr>
        <w:pStyle w:val="BodyText"/>
      </w:pPr>
      <w:r w:rsidRPr="0042515C">
        <w:t xml:space="preserve">If you would like to make a complaint about a breach of your human rights, contact the Victorian Ombudsman on (03) 9613 6222 or visit </w:t>
      </w:r>
      <w:hyperlink r:id="rId32" w:history="1">
        <w:r w:rsidRPr="0042515C">
          <w:rPr>
            <w:rStyle w:val="Hyperlink"/>
          </w:rPr>
          <w:t>www.ombudsman.vic.gov.au/complaints/</w:t>
        </w:r>
      </w:hyperlink>
      <w:r w:rsidRPr="0042515C">
        <w:t xml:space="preserve">. </w:t>
      </w:r>
    </w:p>
    <w:p w14:paraId="16F73642" w14:textId="0C513A18" w:rsidR="00D32B7A" w:rsidRPr="00AD1C3A" w:rsidRDefault="0042515C" w:rsidP="0042515C">
      <w:pPr>
        <w:pStyle w:val="BodyText"/>
      </w:pPr>
      <w:r w:rsidRPr="0042515C">
        <w:t xml:space="preserve">If you would to make a complaint about misconduct by Victoria Police, contact the Independent Broad-based Anti-corruption Commission (IBAC) on 1300 735 135 or visit </w:t>
      </w:r>
      <w:hyperlink r:id="rId33" w:history="1">
        <w:r w:rsidRPr="0042515C">
          <w:rPr>
            <w:rStyle w:val="Hyperlink"/>
          </w:rPr>
          <w:t>www.ibac.vic.gov.au/reporting-corruption/report</w:t>
        </w:r>
      </w:hyperlink>
      <w:r w:rsidRPr="0042515C">
        <w:t xml:space="preserve">. </w:t>
      </w:r>
    </w:p>
    <w:sectPr w:rsidR="00D32B7A" w:rsidRPr="00AD1C3A" w:rsidSect="00D21A39">
      <w:footerReference w:type="default" r:id="rId34"/>
      <w:headerReference w:type="first" r:id="rId35"/>
      <w:footerReference w:type="first" r:id="rId36"/>
      <w:pgSz w:w="11900" w:h="16840"/>
      <w:pgMar w:top="2268" w:right="1247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C9A00" w14:textId="77777777" w:rsidR="00816789" w:rsidRDefault="00816789" w:rsidP="00C469E5">
      <w:pPr>
        <w:spacing w:after="0" w:line="240" w:lineRule="auto"/>
      </w:pPr>
      <w:r>
        <w:separator/>
      </w:r>
    </w:p>
  </w:endnote>
  <w:endnote w:type="continuationSeparator" w:id="0">
    <w:p w14:paraId="4D84B005" w14:textId="77777777" w:rsidR="00816789" w:rsidRDefault="00816789" w:rsidP="00C469E5">
      <w:pPr>
        <w:spacing w:after="0" w:line="240" w:lineRule="auto"/>
      </w:pPr>
      <w:r>
        <w:continuationSeparator/>
      </w:r>
    </w:p>
  </w:endnote>
  <w:endnote w:type="continuationNotice" w:id="1">
    <w:p w14:paraId="15E24F9B" w14:textId="77777777" w:rsidR="00816789" w:rsidRDefault="00816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9673" w14:textId="77777777" w:rsidR="00C469E5" w:rsidRPr="00D21A39" w:rsidRDefault="00D21A39" w:rsidP="00D21A39">
    <w:pPr>
      <w:pStyle w:val="Footer"/>
    </w:pPr>
    <w:r>
      <w:t>Level 3, 204 Lygon Street, Carlton Vic 3053</w:t>
    </w:r>
    <w:r>
      <w:br/>
    </w:r>
    <w:r w:rsidRPr="002E57FE">
      <w:t>Enquiry Line</w:t>
    </w:r>
    <w:r>
      <w:t xml:space="preserve">: </w:t>
    </w:r>
    <w:r w:rsidRPr="002E57FE">
      <w:t>1300 292 153</w:t>
    </w:r>
    <w:r>
      <w:br/>
    </w:r>
    <w:r w:rsidRPr="002E57FE">
      <w:t>humanrightsvic.gov.au</w:t>
    </w:r>
    <w:r w:rsidR="00B04B34" w:rsidRPr="00B04B34">
      <w:tab/>
    </w:r>
    <w:r w:rsidR="00B04B34" w:rsidRPr="00B04B34">
      <w:tab/>
    </w:r>
    <w:r w:rsidR="00B04B34" w:rsidRPr="00B04B34">
      <w:rPr>
        <w:b w:val="0"/>
        <w:bCs/>
        <w:color w:val="auto"/>
      </w:rPr>
      <w:t xml:space="preserve">Page </w:t>
    </w:r>
    <w:r w:rsidR="00B04B34" w:rsidRPr="00B04B34">
      <w:rPr>
        <w:b w:val="0"/>
        <w:bCs/>
        <w:color w:val="auto"/>
      </w:rPr>
      <w:fldChar w:fldCharType="begin"/>
    </w:r>
    <w:r w:rsidR="00B04B34" w:rsidRPr="00B04B34">
      <w:rPr>
        <w:b w:val="0"/>
        <w:bCs/>
        <w:color w:val="auto"/>
      </w:rPr>
      <w:instrText xml:space="preserve"> PAGE   \* MERGEFORMAT </w:instrText>
    </w:r>
    <w:r w:rsidR="00B04B34" w:rsidRPr="00B04B34">
      <w:rPr>
        <w:b w:val="0"/>
        <w:bCs/>
        <w:color w:val="auto"/>
      </w:rPr>
      <w:fldChar w:fldCharType="separate"/>
    </w:r>
    <w:r w:rsidR="00B04B34" w:rsidRPr="00B04B34">
      <w:rPr>
        <w:b w:val="0"/>
        <w:bCs/>
        <w:color w:val="auto"/>
      </w:rPr>
      <w:t>2</w:t>
    </w:r>
    <w:r w:rsidR="00B04B34" w:rsidRPr="00B04B34">
      <w:rPr>
        <w:b w:val="0"/>
        <w:bCs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9AAA" w14:textId="77777777" w:rsidR="0031773F" w:rsidRPr="0031773F" w:rsidRDefault="0031773F" w:rsidP="005E2EBB">
    <w:pPr>
      <w:pStyle w:val="Footer"/>
    </w:pPr>
    <w:r>
      <w:t>Level 3, 204 Lygon Street, Carlton V</w:t>
    </w:r>
    <w:r w:rsidR="00BB14A0">
      <w:t>ic</w:t>
    </w:r>
    <w:r>
      <w:t xml:space="preserve"> 3053</w:t>
    </w:r>
    <w:r>
      <w:br/>
    </w:r>
    <w:r w:rsidRPr="002E57FE">
      <w:t>Enquiry Line</w:t>
    </w:r>
    <w:r>
      <w:t xml:space="preserve">: </w:t>
    </w:r>
    <w:r w:rsidRPr="002E57FE">
      <w:t>1300 292 153</w:t>
    </w:r>
    <w:r>
      <w:br/>
    </w:r>
    <w:r w:rsidRPr="002E57FE">
      <w:t>humanrightsvic.gov.au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D953D" w14:textId="77777777" w:rsidR="00816789" w:rsidRDefault="00816789" w:rsidP="00C469E5">
      <w:pPr>
        <w:spacing w:after="0" w:line="240" w:lineRule="auto"/>
      </w:pPr>
      <w:r>
        <w:separator/>
      </w:r>
    </w:p>
  </w:footnote>
  <w:footnote w:type="continuationSeparator" w:id="0">
    <w:p w14:paraId="2A318EED" w14:textId="77777777" w:rsidR="00816789" w:rsidRDefault="00816789" w:rsidP="00C469E5">
      <w:pPr>
        <w:spacing w:after="0" w:line="240" w:lineRule="auto"/>
      </w:pPr>
      <w:r>
        <w:continuationSeparator/>
      </w:r>
    </w:p>
  </w:footnote>
  <w:footnote w:type="continuationNotice" w:id="1">
    <w:p w14:paraId="51213D70" w14:textId="77777777" w:rsidR="00816789" w:rsidRDefault="00816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8DDCC" w14:textId="77777777" w:rsidR="00C469E5" w:rsidRDefault="58C37D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8DC90" wp14:editId="17D24686">
          <wp:simplePos x="0" y="0"/>
          <wp:positionH relativeFrom="page">
            <wp:posOffset>360045</wp:posOffset>
          </wp:positionH>
          <wp:positionV relativeFrom="page">
            <wp:posOffset>446405</wp:posOffset>
          </wp:positionV>
          <wp:extent cx="3081600" cy="360000"/>
          <wp:effectExtent l="0" t="0" r="0" b="2540"/>
          <wp:wrapNone/>
          <wp:docPr id="148920652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00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DF68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016D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F74258C"/>
    <w:lvl w:ilvl="0">
      <w:start w:val="1"/>
      <w:numFmt w:val="bullet"/>
      <w:pStyle w:val="ListBullet3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4D47C5C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21E2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434D14"/>
    <w:multiLevelType w:val="hybridMultilevel"/>
    <w:tmpl w:val="790A0F02"/>
    <w:lvl w:ilvl="0" w:tplc="C19AA742">
      <w:start w:val="1"/>
      <w:numFmt w:val="bullet"/>
      <w:pStyle w:val="List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F7801"/>
    <w:multiLevelType w:val="multilevel"/>
    <w:tmpl w:val="904AEB3A"/>
    <w:numStyleLink w:val="TableListNumbermaster"/>
  </w:abstractNum>
  <w:abstractNum w:abstractNumId="9" w15:restartNumberingAfterBreak="0">
    <w:nsid w:val="0B166CA4"/>
    <w:multiLevelType w:val="hybridMultilevel"/>
    <w:tmpl w:val="3BAC9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67765"/>
    <w:multiLevelType w:val="multilevel"/>
    <w:tmpl w:val="BBE829A2"/>
    <w:styleLink w:val="AppendixHeadingmaster"/>
    <w:lvl w:ilvl="0">
      <w:start w:val="1"/>
      <w:numFmt w:val="upperLetter"/>
      <w:lvlText w:val="Appendix %1"/>
      <w:lvlJc w:val="left"/>
      <w:pPr>
        <w:ind w:left="2325" w:hanging="2325"/>
      </w:pPr>
      <w:rPr>
        <w:rFonts w:ascii="Arial" w:hAnsi="Arial" w:hint="default"/>
        <w:b w:val="0"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  <w:b/>
        <w:i w:val="0"/>
        <w:sz w:val="36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E61FF7"/>
    <w:multiLevelType w:val="hybridMultilevel"/>
    <w:tmpl w:val="D71E3B50"/>
    <w:lvl w:ilvl="0" w:tplc="6D3E4018">
      <w:start w:val="1"/>
      <w:numFmt w:val="bullet"/>
      <w:pStyle w:val="Listbullets2"/>
      <w:lvlText w:val="–"/>
      <w:lvlJc w:val="left"/>
      <w:pPr>
        <w:ind w:left="1174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758308E"/>
    <w:multiLevelType w:val="hybridMultilevel"/>
    <w:tmpl w:val="A46C5B44"/>
    <w:lvl w:ilvl="0" w:tplc="FABE01BE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7349"/>
    <w:multiLevelType w:val="multilevel"/>
    <w:tmpl w:val="8696BA00"/>
    <w:lvl w:ilvl="0">
      <w:start w:val="1"/>
      <w:numFmt w:val="decimal"/>
      <w:pStyle w:val="Heading1numbered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umbered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BB76778"/>
    <w:multiLevelType w:val="multilevel"/>
    <w:tmpl w:val="3C58879C"/>
    <w:numStyleLink w:val="TableListBulletmaster"/>
  </w:abstractNum>
  <w:abstractNum w:abstractNumId="15" w15:restartNumberingAfterBreak="0">
    <w:nsid w:val="1F082FEE"/>
    <w:multiLevelType w:val="multilevel"/>
    <w:tmpl w:val="904AEB3A"/>
    <w:styleLink w:val="TableListNumbermaster"/>
    <w:lvl w:ilvl="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905025"/>
    <w:multiLevelType w:val="multilevel"/>
    <w:tmpl w:val="2A9A98EE"/>
    <w:lvl w:ilvl="0">
      <w:start w:val="1"/>
      <w:numFmt w:val="decimal"/>
      <w:pStyle w:val="Tablelis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lis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85F0FA4"/>
    <w:multiLevelType w:val="multilevel"/>
    <w:tmpl w:val="CE9AA92E"/>
    <w:lvl w:ilvl="0">
      <w:start w:val="1"/>
      <w:numFmt w:val="upperLetter"/>
      <w:pStyle w:val="AppendixHeading1"/>
      <w:suff w:val="nothing"/>
      <w:lvlText w:val="Appendix %1. "/>
      <w:lvlJc w:val="left"/>
      <w:pPr>
        <w:ind w:left="0" w:firstLine="0"/>
      </w:pPr>
      <w:rPr>
        <w:rFonts w:ascii="Arial" w:hAnsi="Arial" w:hint="default"/>
        <w:b/>
        <w:bCs w:val="0"/>
        <w:i w:val="0"/>
        <w:color w:val="auto"/>
        <w:sz w:val="60"/>
      </w:rPr>
    </w:lvl>
    <w:lvl w:ilvl="1">
      <w:start w:val="1"/>
      <w:numFmt w:val="decimal"/>
      <w:pStyle w:val="AppendixHeading2"/>
      <w:lvlText w:val="%1.%2"/>
      <w:lvlJc w:val="left"/>
      <w:pPr>
        <w:ind w:left="1134" w:hanging="1134"/>
      </w:pPr>
      <w:rPr>
        <w:rFonts w:ascii="Arial" w:hAnsi="Arial" w:hint="default"/>
        <w:b/>
        <w:i w:val="0"/>
        <w:sz w:val="4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BDC4A7E"/>
    <w:multiLevelType w:val="multilevel"/>
    <w:tmpl w:val="BBE829A2"/>
    <w:numStyleLink w:val="AppendixHeadingmaster"/>
  </w:abstractNum>
  <w:abstractNum w:abstractNumId="19" w15:restartNumberingAfterBreak="0">
    <w:nsid w:val="2D9328E2"/>
    <w:multiLevelType w:val="multilevel"/>
    <w:tmpl w:val="69C6531C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E397D70"/>
    <w:multiLevelType w:val="hybridMultilevel"/>
    <w:tmpl w:val="D82CB770"/>
    <w:lvl w:ilvl="0" w:tplc="012AE6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35DC2"/>
    <w:multiLevelType w:val="hybridMultilevel"/>
    <w:tmpl w:val="B0F8B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2658C"/>
    <w:multiLevelType w:val="hybridMultilevel"/>
    <w:tmpl w:val="CF28E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61FDB"/>
    <w:multiLevelType w:val="multilevel"/>
    <w:tmpl w:val="D41023D8"/>
    <w:lvl w:ilvl="0">
      <w:start w:val="1"/>
      <w:numFmt w:val="decimal"/>
      <w:pStyle w:val="List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ed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7A51FC2"/>
    <w:multiLevelType w:val="multilevel"/>
    <w:tmpl w:val="3C58879C"/>
    <w:styleLink w:val="TableListBulletmaster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DFB3ADA"/>
    <w:multiLevelType w:val="hybridMultilevel"/>
    <w:tmpl w:val="19F6369C"/>
    <w:lvl w:ilvl="0" w:tplc="5198BDEC">
      <w:start w:val="1"/>
      <w:numFmt w:val="bullet"/>
      <w:pStyle w:val="Tablelistbullet2"/>
      <w:lvlText w:val="–"/>
      <w:lvlJc w:val="left"/>
      <w:pPr>
        <w:ind w:left="10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2DD7AFE"/>
    <w:multiLevelType w:val="hybridMultilevel"/>
    <w:tmpl w:val="FAF41308"/>
    <w:lvl w:ilvl="0" w:tplc="E402A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9C03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402411"/>
    <w:multiLevelType w:val="hybridMultilevel"/>
    <w:tmpl w:val="08DE7358"/>
    <w:lvl w:ilvl="0" w:tplc="5210A0B8">
      <w:start w:val="1"/>
      <w:numFmt w:val="bullet"/>
      <w:pStyle w:val="Table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F8A0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E848C8"/>
    <w:multiLevelType w:val="multilevel"/>
    <w:tmpl w:val="3C58879C"/>
    <w:numStyleLink w:val="TableListBulletmaster"/>
  </w:abstractNum>
  <w:abstractNum w:abstractNumId="29" w15:restartNumberingAfterBreak="0">
    <w:nsid w:val="6DBF0135"/>
    <w:multiLevelType w:val="multilevel"/>
    <w:tmpl w:val="CECA99E0"/>
    <w:styleLink w:val="RecommendationListmaster"/>
    <w:lvl w:ilvl="0">
      <w:start w:val="1"/>
      <w:numFmt w:val="none"/>
      <w:pStyle w:val="RecommendationsHeading"/>
      <w:lvlText w:val="Recommendations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ommendationList"/>
      <w:lvlText w:val="Recommendation 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571BE7"/>
    <w:multiLevelType w:val="multilevel"/>
    <w:tmpl w:val="3C58879C"/>
    <w:numStyleLink w:val="TableListBulletmaster"/>
  </w:abstractNum>
  <w:abstractNum w:abstractNumId="31" w15:restartNumberingAfterBreak="0">
    <w:nsid w:val="6FF55470"/>
    <w:multiLevelType w:val="multilevel"/>
    <w:tmpl w:val="289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B0826"/>
    <w:multiLevelType w:val="multilevel"/>
    <w:tmpl w:val="69C6531C"/>
    <w:numStyleLink w:val="ListNumbermaster"/>
  </w:abstractNum>
  <w:abstractNum w:abstractNumId="33" w15:restartNumberingAfterBreak="0">
    <w:nsid w:val="75131DF3"/>
    <w:multiLevelType w:val="hybridMultilevel"/>
    <w:tmpl w:val="76029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31E20"/>
    <w:multiLevelType w:val="hybridMultilevel"/>
    <w:tmpl w:val="EDD0D000"/>
    <w:lvl w:ilvl="0" w:tplc="8494BF36">
      <w:start w:val="1"/>
      <w:numFmt w:val="bullet"/>
      <w:pStyle w:val="ListBullet21"/>
      <w:lvlText w:val="–"/>
      <w:lvlJc w:val="left"/>
      <w:pPr>
        <w:ind w:left="1174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BBC3409"/>
    <w:multiLevelType w:val="hybridMultilevel"/>
    <w:tmpl w:val="F5100B6C"/>
    <w:lvl w:ilvl="0" w:tplc="F3B4C1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5"/>
  </w:num>
  <w:num w:numId="5">
    <w:abstractNumId w:val="10"/>
  </w:num>
  <w:num w:numId="6">
    <w:abstractNumId w:val="19"/>
  </w:num>
  <w:num w:numId="7">
    <w:abstractNumId w:val="24"/>
  </w:num>
  <w:num w:numId="8">
    <w:abstractNumId w:val="15"/>
  </w:num>
  <w:num w:numId="9">
    <w:abstractNumId w:val="8"/>
  </w:num>
  <w:num w:numId="10">
    <w:abstractNumId w:val="18"/>
    <w:lvlOverride w:ilvl="0">
      <w:lvl w:ilvl="0">
        <w:start w:val="1"/>
        <w:numFmt w:val="upperLetter"/>
        <w:suff w:val="nothing"/>
        <w:lvlText w:val="Appendix %1. "/>
        <w:lvlJc w:val="left"/>
        <w:pPr>
          <w:ind w:left="0" w:firstLine="0"/>
        </w:pPr>
        <w:rPr>
          <w:rFonts w:ascii="Arial" w:hAnsi="Arial" w:hint="default"/>
          <w:b/>
          <w:bCs w:val="0"/>
          <w:i w:val="0"/>
          <w:color w:val="auto"/>
          <w:sz w:val="4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default"/>
          <w:b/>
          <w:i w:val="0"/>
          <w:sz w:val="36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32"/>
  </w:num>
  <w:num w:numId="12">
    <w:abstractNumId w:val="30"/>
  </w:num>
  <w:num w:numId="13">
    <w:abstractNumId w:val="14"/>
  </w:num>
  <w:num w:numId="14">
    <w:abstractNumId w:val="29"/>
    <w:lvlOverride w:ilvl="1">
      <w:lvl w:ilvl="1">
        <w:start w:val="1"/>
        <w:numFmt w:val="decimal"/>
        <w:pStyle w:val="RecommendationList"/>
        <w:lvlText w:val="Recommendation %2.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3"/>
  </w:num>
  <w:num w:numId="20">
    <w:abstractNumId w:val="21"/>
  </w:num>
  <w:num w:numId="21">
    <w:abstractNumId w:val="22"/>
  </w:num>
  <w:num w:numId="22">
    <w:abstractNumId w:val="9"/>
  </w:num>
  <w:num w:numId="23">
    <w:abstractNumId w:val="27"/>
  </w:num>
  <w:num w:numId="24">
    <w:abstractNumId w:val="34"/>
  </w:num>
  <w:num w:numId="25">
    <w:abstractNumId w:val="23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6"/>
  </w:num>
  <w:num w:numId="35">
    <w:abstractNumId w:val="12"/>
  </w:num>
  <w:num w:numId="36">
    <w:abstractNumId w:val="17"/>
  </w:num>
  <w:num w:numId="37">
    <w:abstractNumId w:val="29"/>
  </w:num>
  <w:num w:numId="38">
    <w:abstractNumId w:val="7"/>
  </w:num>
  <w:num w:numId="39">
    <w:abstractNumId w:val="26"/>
  </w:num>
  <w:num w:numId="40">
    <w:abstractNumId w:val="1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7A"/>
    <w:rsid w:val="00005EB2"/>
    <w:rsid w:val="00027F7B"/>
    <w:rsid w:val="00030A42"/>
    <w:rsid w:val="0004121A"/>
    <w:rsid w:val="00060745"/>
    <w:rsid w:val="00081168"/>
    <w:rsid w:val="000852D1"/>
    <w:rsid w:val="00093061"/>
    <w:rsid w:val="000A24DC"/>
    <w:rsid w:val="000B7DC9"/>
    <w:rsid w:val="000D3D94"/>
    <w:rsid w:val="000E04AF"/>
    <w:rsid w:val="000F0297"/>
    <w:rsid w:val="00122DA2"/>
    <w:rsid w:val="001256CA"/>
    <w:rsid w:val="00134394"/>
    <w:rsid w:val="00140B98"/>
    <w:rsid w:val="00184ED6"/>
    <w:rsid w:val="001A0B42"/>
    <w:rsid w:val="001C18A4"/>
    <w:rsid w:val="001D16EC"/>
    <w:rsid w:val="001D4AD3"/>
    <w:rsid w:val="001E13FB"/>
    <w:rsid w:val="001E23C3"/>
    <w:rsid w:val="001F01C9"/>
    <w:rsid w:val="001F0B10"/>
    <w:rsid w:val="001F3899"/>
    <w:rsid w:val="00201476"/>
    <w:rsid w:val="00202C6B"/>
    <w:rsid w:val="00213472"/>
    <w:rsid w:val="002149E6"/>
    <w:rsid w:val="00227028"/>
    <w:rsid w:val="002402C7"/>
    <w:rsid w:val="0024167D"/>
    <w:rsid w:val="002653EB"/>
    <w:rsid w:val="002A1A94"/>
    <w:rsid w:val="002A7F38"/>
    <w:rsid w:val="002D19D6"/>
    <w:rsid w:val="002D4CC7"/>
    <w:rsid w:val="002E4437"/>
    <w:rsid w:val="002E57FE"/>
    <w:rsid w:val="002F05FD"/>
    <w:rsid w:val="00305A31"/>
    <w:rsid w:val="00317356"/>
    <w:rsid w:val="0031773F"/>
    <w:rsid w:val="00332900"/>
    <w:rsid w:val="0034295C"/>
    <w:rsid w:val="003544C1"/>
    <w:rsid w:val="00380007"/>
    <w:rsid w:val="00386E71"/>
    <w:rsid w:val="00387614"/>
    <w:rsid w:val="0039551C"/>
    <w:rsid w:val="003A0C22"/>
    <w:rsid w:val="003A3C71"/>
    <w:rsid w:val="003A668D"/>
    <w:rsid w:val="003A6C00"/>
    <w:rsid w:val="003B0C6E"/>
    <w:rsid w:val="003B1378"/>
    <w:rsid w:val="003D26A4"/>
    <w:rsid w:val="0042515C"/>
    <w:rsid w:val="00471668"/>
    <w:rsid w:val="004A5663"/>
    <w:rsid w:val="004B38A4"/>
    <w:rsid w:val="004B7687"/>
    <w:rsid w:val="004E0397"/>
    <w:rsid w:val="00516628"/>
    <w:rsid w:val="005221F0"/>
    <w:rsid w:val="005415AF"/>
    <w:rsid w:val="00557B3A"/>
    <w:rsid w:val="00576A13"/>
    <w:rsid w:val="005806A6"/>
    <w:rsid w:val="00593409"/>
    <w:rsid w:val="005B0DE4"/>
    <w:rsid w:val="005B1A25"/>
    <w:rsid w:val="005D20B7"/>
    <w:rsid w:val="005D3CD5"/>
    <w:rsid w:val="005D5977"/>
    <w:rsid w:val="005E2EBB"/>
    <w:rsid w:val="005E6050"/>
    <w:rsid w:val="005F0F34"/>
    <w:rsid w:val="006232EF"/>
    <w:rsid w:val="0062531A"/>
    <w:rsid w:val="00635F1C"/>
    <w:rsid w:val="0065194D"/>
    <w:rsid w:val="00652587"/>
    <w:rsid w:val="00660E08"/>
    <w:rsid w:val="00662794"/>
    <w:rsid w:val="00667EEC"/>
    <w:rsid w:val="00681DB6"/>
    <w:rsid w:val="006A3F42"/>
    <w:rsid w:val="006A53CC"/>
    <w:rsid w:val="006B0AE3"/>
    <w:rsid w:val="006B2D67"/>
    <w:rsid w:val="006D1B68"/>
    <w:rsid w:val="006D7052"/>
    <w:rsid w:val="00701013"/>
    <w:rsid w:val="00717692"/>
    <w:rsid w:val="0072554A"/>
    <w:rsid w:val="00731F48"/>
    <w:rsid w:val="00743029"/>
    <w:rsid w:val="00762EC9"/>
    <w:rsid w:val="00763D4D"/>
    <w:rsid w:val="007B46ED"/>
    <w:rsid w:val="007B6ECD"/>
    <w:rsid w:val="007C430F"/>
    <w:rsid w:val="007C7627"/>
    <w:rsid w:val="007D282C"/>
    <w:rsid w:val="007D787B"/>
    <w:rsid w:val="00810665"/>
    <w:rsid w:val="00814745"/>
    <w:rsid w:val="00816789"/>
    <w:rsid w:val="00832682"/>
    <w:rsid w:val="00872694"/>
    <w:rsid w:val="008867D7"/>
    <w:rsid w:val="008A0790"/>
    <w:rsid w:val="008B01AF"/>
    <w:rsid w:val="008B6288"/>
    <w:rsid w:val="008C029E"/>
    <w:rsid w:val="008C70B9"/>
    <w:rsid w:val="008D5FCB"/>
    <w:rsid w:val="008E20CC"/>
    <w:rsid w:val="008E236A"/>
    <w:rsid w:val="008E2819"/>
    <w:rsid w:val="00902B6D"/>
    <w:rsid w:val="00903CD5"/>
    <w:rsid w:val="00903D80"/>
    <w:rsid w:val="00905910"/>
    <w:rsid w:val="00906E27"/>
    <w:rsid w:val="00927EEE"/>
    <w:rsid w:val="00942B0C"/>
    <w:rsid w:val="0095476B"/>
    <w:rsid w:val="00957C13"/>
    <w:rsid w:val="00963298"/>
    <w:rsid w:val="00971800"/>
    <w:rsid w:val="00982CDB"/>
    <w:rsid w:val="0098551A"/>
    <w:rsid w:val="00997962"/>
    <w:rsid w:val="009F28F2"/>
    <w:rsid w:val="009F41F3"/>
    <w:rsid w:val="00A05B9E"/>
    <w:rsid w:val="00A11067"/>
    <w:rsid w:val="00A30578"/>
    <w:rsid w:val="00A45287"/>
    <w:rsid w:val="00A55479"/>
    <w:rsid w:val="00A65CD4"/>
    <w:rsid w:val="00A66DCF"/>
    <w:rsid w:val="00AA49F4"/>
    <w:rsid w:val="00AB2819"/>
    <w:rsid w:val="00AB2F64"/>
    <w:rsid w:val="00AB5F83"/>
    <w:rsid w:val="00AC4B7F"/>
    <w:rsid w:val="00AD1C3A"/>
    <w:rsid w:val="00AD3C58"/>
    <w:rsid w:val="00B04B34"/>
    <w:rsid w:val="00B16A3F"/>
    <w:rsid w:val="00B17380"/>
    <w:rsid w:val="00B45DDF"/>
    <w:rsid w:val="00B4634D"/>
    <w:rsid w:val="00B519B3"/>
    <w:rsid w:val="00B72439"/>
    <w:rsid w:val="00B82180"/>
    <w:rsid w:val="00B84F88"/>
    <w:rsid w:val="00B8613A"/>
    <w:rsid w:val="00B945C8"/>
    <w:rsid w:val="00BA2B19"/>
    <w:rsid w:val="00BB14A0"/>
    <w:rsid w:val="00BB2644"/>
    <w:rsid w:val="00BB3CB8"/>
    <w:rsid w:val="00BC2CFF"/>
    <w:rsid w:val="00BF5020"/>
    <w:rsid w:val="00C0728A"/>
    <w:rsid w:val="00C144FC"/>
    <w:rsid w:val="00C2241E"/>
    <w:rsid w:val="00C44AA5"/>
    <w:rsid w:val="00C45144"/>
    <w:rsid w:val="00C469E5"/>
    <w:rsid w:val="00C51F18"/>
    <w:rsid w:val="00C6368F"/>
    <w:rsid w:val="00C63CD8"/>
    <w:rsid w:val="00C716FE"/>
    <w:rsid w:val="00C92D80"/>
    <w:rsid w:val="00C94650"/>
    <w:rsid w:val="00CA38CE"/>
    <w:rsid w:val="00CA3A30"/>
    <w:rsid w:val="00CB07E6"/>
    <w:rsid w:val="00CD07AE"/>
    <w:rsid w:val="00CD11B0"/>
    <w:rsid w:val="00CF277C"/>
    <w:rsid w:val="00D0668B"/>
    <w:rsid w:val="00D14AD1"/>
    <w:rsid w:val="00D21A39"/>
    <w:rsid w:val="00D32B7A"/>
    <w:rsid w:val="00D51264"/>
    <w:rsid w:val="00D64AA5"/>
    <w:rsid w:val="00D953D0"/>
    <w:rsid w:val="00DB116D"/>
    <w:rsid w:val="00DC17C6"/>
    <w:rsid w:val="00DC212C"/>
    <w:rsid w:val="00DD2AE0"/>
    <w:rsid w:val="00DE3630"/>
    <w:rsid w:val="00DE4556"/>
    <w:rsid w:val="00DF7BE8"/>
    <w:rsid w:val="00E0441F"/>
    <w:rsid w:val="00E05AE0"/>
    <w:rsid w:val="00E12662"/>
    <w:rsid w:val="00E51F99"/>
    <w:rsid w:val="00E72EDC"/>
    <w:rsid w:val="00E94C7E"/>
    <w:rsid w:val="00EA0BCB"/>
    <w:rsid w:val="00EA1F56"/>
    <w:rsid w:val="00EC4DAB"/>
    <w:rsid w:val="00EE2BDF"/>
    <w:rsid w:val="00EF12BE"/>
    <w:rsid w:val="00EF1DB7"/>
    <w:rsid w:val="00EF3C8B"/>
    <w:rsid w:val="00F014D7"/>
    <w:rsid w:val="00F0479A"/>
    <w:rsid w:val="00F15BDB"/>
    <w:rsid w:val="00F43A98"/>
    <w:rsid w:val="00F65E0F"/>
    <w:rsid w:val="00F74855"/>
    <w:rsid w:val="00F75D19"/>
    <w:rsid w:val="00FA7221"/>
    <w:rsid w:val="00FE4556"/>
    <w:rsid w:val="00FE5191"/>
    <w:rsid w:val="00FE75CD"/>
    <w:rsid w:val="00FF031E"/>
    <w:rsid w:val="4620A5C0"/>
    <w:rsid w:val="58C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94C125"/>
  <w15:chartTrackingRefBased/>
  <w15:docId w15:val="{2A85B7D8-5EDC-41EC-98BD-B906745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21" w:unhideWhenUsed="1" w:qFormat="1"/>
    <w:lsdException w:name="heading 3" w:semiHidden="1" w:uiPriority="23" w:unhideWhenUsed="1" w:qFormat="1"/>
    <w:lsdException w:name="heading 4" w:semiHidden="1" w:uiPriority="23" w:unhideWhenUsed="1" w:qFormat="1"/>
    <w:lsdException w:name="heading 5" w:semiHidden="1" w:uiPriority="24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 w:qFormat="1"/>
    <w:lsdException w:name="List Number 3" w:semiHidden="1" w:unhideWhenUsed="1" w:qFormat="1"/>
    <w:lsdException w:name="List Number 4" w:semiHidden="1"/>
    <w:lsdException w:name="List Number 5" w:semiHidden="1"/>
    <w:lsdException w:name="Title" w:uiPriority="4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99"/>
    <w:semiHidden/>
    <w:rsid w:val="00EC4DAB"/>
    <w:pPr>
      <w:spacing w:after="60" w:line="280" w:lineRule="atLeast"/>
    </w:pPr>
    <w:rPr>
      <w:rFonts w:ascii="Arial" w:hAnsi="Arial"/>
      <w:sz w:val="22"/>
    </w:rPr>
  </w:style>
  <w:style w:type="paragraph" w:styleId="Heading1">
    <w:name w:val="heading 1"/>
    <w:next w:val="BodyText"/>
    <w:link w:val="Heading1Char"/>
    <w:uiPriority w:val="19"/>
    <w:qFormat/>
    <w:rsid w:val="00184ED6"/>
    <w:pPr>
      <w:keepNext/>
      <w:spacing w:before="480" w:after="360" w:line="216" w:lineRule="auto"/>
      <w:outlineLvl w:val="0"/>
    </w:pPr>
    <w:rPr>
      <w:rFonts w:ascii="Arial" w:hAnsi="Arial"/>
      <w:b/>
      <w:color w:val="000000" w:themeColor="text1"/>
      <w:sz w:val="44"/>
    </w:rPr>
  </w:style>
  <w:style w:type="paragraph" w:styleId="Heading2">
    <w:name w:val="heading 2"/>
    <w:basedOn w:val="Heading1"/>
    <w:next w:val="BodyText"/>
    <w:link w:val="Heading2Char"/>
    <w:uiPriority w:val="21"/>
    <w:qFormat/>
    <w:rsid w:val="00D64AA5"/>
    <w:pPr>
      <w:spacing w:before="360" w:after="240"/>
      <w:outlineLvl w:val="1"/>
    </w:pPr>
    <w:rPr>
      <w:sz w:val="36"/>
    </w:rPr>
  </w:style>
  <w:style w:type="paragraph" w:styleId="Heading3">
    <w:name w:val="heading 3"/>
    <w:basedOn w:val="Heading1"/>
    <w:next w:val="BodyText"/>
    <w:link w:val="Heading3Char"/>
    <w:uiPriority w:val="23"/>
    <w:qFormat/>
    <w:rsid w:val="00D64AA5"/>
    <w:pPr>
      <w:spacing w:after="240"/>
      <w:outlineLvl w:val="2"/>
    </w:pPr>
    <w:rPr>
      <w:sz w:val="28"/>
    </w:rPr>
  </w:style>
  <w:style w:type="paragraph" w:styleId="Heading4">
    <w:name w:val="heading 4"/>
    <w:basedOn w:val="Heading1"/>
    <w:next w:val="BodyText"/>
    <w:link w:val="Heading4Char"/>
    <w:uiPriority w:val="23"/>
    <w:qFormat/>
    <w:rsid w:val="00AB5F83"/>
    <w:pPr>
      <w:spacing w:before="240" w:after="120"/>
      <w:outlineLvl w:val="3"/>
    </w:pPr>
    <w:rPr>
      <w:sz w:val="22"/>
    </w:rPr>
  </w:style>
  <w:style w:type="paragraph" w:styleId="Heading5">
    <w:name w:val="heading 5"/>
    <w:basedOn w:val="Heading1"/>
    <w:next w:val="BodyText"/>
    <w:link w:val="Heading5Char"/>
    <w:uiPriority w:val="24"/>
    <w:qFormat/>
    <w:rsid w:val="00184ED6"/>
    <w:pPr>
      <w:spacing w:before="120" w:after="60"/>
      <w:outlineLvl w:val="4"/>
    </w:pPr>
    <w:rPr>
      <w:b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46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EC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semiHidden/>
    <w:rsid w:val="005E2EBB"/>
    <w:pPr>
      <w:tabs>
        <w:tab w:val="center" w:pos="4680"/>
        <w:tab w:val="right" w:pos="9360"/>
      </w:tabs>
      <w:spacing w:line="264" w:lineRule="auto"/>
    </w:pPr>
    <w:rPr>
      <w:b/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B6ECD"/>
    <w:rPr>
      <w:rFonts w:ascii="Arial" w:hAnsi="Arial"/>
      <w:b/>
      <w:color w:val="A6A6A6" w:themeColor="background1" w:themeShade="A6"/>
      <w:sz w:val="16"/>
    </w:rPr>
  </w:style>
  <w:style w:type="paragraph" w:customStyle="1" w:styleId="VEOHRCTitle">
    <w:name w:val="VEOHRC_Title"/>
    <w:basedOn w:val="Normal"/>
    <w:uiPriority w:val="99"/>
    <w:semiHidden/>
    <w:qFormat/>
    <w:rsid w:val="00C469E5"/>
    <w:rPr>
      <w:b/>
      <w:color w:val="EDB936"/>
      <w:sz w:val="110"/>
    </w:rPr>
  </w:style>
  <w:style w:type="paragraph" w:customStyle="1" w:styleId="VEOHRCSubtitle">
    <w:name w:val="VEOHRC_Subtitle"/>
    <w:basedOn w:val="VEOHRCTitle"/>
    <w:uiPriority w:val="99"/>
    <w:semiHidden/>
    <w:qFormat/>
    <w:rsid w:val="00C469E5"/>
    <w:rPr>
      <w:sz w:val="32"/>
    </w:rPr>
  </w:style>
  <w:style w:type="paragraph" w:styleId="ListBullet3">
    <w:name w:val="List Bullet 3"/>
    <w:basedOn w:val="Normal"/>
    <w:uiPriority w:val="99"/>
    <w:semiHidden/>
    <w:rsid w:val="00B17380"/>
    <w:pPr>
      <w:numPr>
        <w:numId w:val="1"/>
      </w:numPr>
      <w:contextualSpacing/>
    </w:pPr>
  </w:style>
  <w:style w:type="character" w:styleId="Hyperlink">
    <w:name w:val="Hyperlink"/>
    <w:aliases w:val="VEOHRC_Hyperlink"/>
    <w:basedOn w:val="DefaultParagraphFont"/>
    <w:uiPriority w:val="99"/>
    <w:semiHidden/>
    <w:rsid w:val="003B1378"/>
    <w:rPr>
      <w:rFonts w:ascii="Arial" w:hAnsi="Arial"/>
      <w:b w:val="0"/>
      <w:i w:val="0"/>
      <w:color w:val="B22304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rsid w:val="00B17380"/>
    <w:rPr>
      <w:rFonts w:ascii="Helvetica" w:hAnsi="Helvetica"/>
      <w:b w:val="0"/>
      <w:i w:val="0"/>
      <w:color w:val="605E5C"/>
      <w:sz w:val="22"/>
      <w:shd w:val="clear" w:color="auto" w:fill="E1DFDD"/>
    </w:rPr>
  </w:style>
  <w:style w:type="paragraph" w:customStyle="1" w:styleId="VEOHRCBody">
    <w:name w:val="VEOHRC_Body"/>
    <w:basedOn w:val="VEOHRCSubtitle"/>
    <w:uiPriority w:val="99"/>
    <w:semiHidden/>
    <w:qFormat/>
    <w:rsid w:val="00B17380"/>
    <w:rPr>
      <w:b w:val="0"/>
      <w:color w:val="000000" w:themeColor="text1"/>
      <w:sz w:val="22"/>
    </w:rPr>
  </w:style>
  <w:style w:type="paragraph" w:customStyle="1" w:styleId="VEOHRCHeading4">
    <w:name w:val="VEOHRC_Heading 4"/>
    <w:basedOn w:val="VEOHRCBody"/>
    <w:uiPriority w:val="99"/>
    <w:semiHidden/>
    <w:qFormat/>
    <w:rsid w:val="00B17380"/>
    <w:pPr>
      <w:spacing w:before="120"/>
    </w:pPr>
    <w:rPr>
      <w:b/>
    </w:rPr>
  </w:style>
  <w:style w:type="paragraph" w:customStyle="1" w:styleId="VEOHRCHeading3">
    <w:name w:val="VEOHRC_Heading 3"/>
    <w:basedOn w:val="VEOHRCHeading4"/>
    <w:uiPriority w:val="99"/>
    <w:semiHidden/>
    <w:qFormat/>
    <w:rsid w:val="000B7DC9"/>
    <w:pPr>
      <w:spacing w:before="0" w:after="120" w:line="400" w:lineRule="atLeast"/>
    </w:pPr>
    <w:rPr>
      <w:sz w:val="32"/>
    </w:rPr>
  </w:style>
  <w:style w:type="table" w:styleId="TableGrid">
    <w:name w:val="Table Grid"/>
    <w:basedOn w:val="TableNormal"/>
    <w:uiPriority w:val="39"/>
    <w:rsid w:val="000B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OHRCHeading2">
    <w:name w:val="VEOHRC_Heading 2"/>
    <w:basedOn w:val="VEOHRCHeading3"/>
    <w:uiPriority w:val="99"/>
    <w:semiHidden/>
    <w:qFormat/>
    <w:rsid w:val="000B7DC9"/>
    <w:pPr>
      <w:spacing w:line="540" w:lineRule="atLeast"/>
    </w:pPr>
    <w:rPr>
      <w:sz w:val="48"/>
    </w:rPr>
  </w:style>
  <w:style w:type="paragraph" w:styleId="TOC1">
    <w:name w:val="toc 1"/>
    <w:basedOn w:val="VEOHRCBody"/>
    <w:next w:val="Normal"/>
    <w:autoRedefine/>
    <w:uiPriority w:val="39"/>
    <w:semiHidden/>
    <w:rsid w:val="00CA38CE"/>
    <w:pPr>
      <w:tabs>
        <w:tab w:val="left" w:pos="680"/>
        <w:tab w:val="right" w:leader="dot" w:pos="9017"/>
      </w:tabs>
      <w:spacing w:before="240"/>
      <w:ind w:left="1247" w:right="851" w:hanging="1247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CA38CE"/>
    <w:pPr>
      <w:tabs>
        <w:tab w:val="left" w:pos="680"/>
        <w:tab w:val="right" w:leader="dot" w:pos="9017"/>
      </w:tabs>
      <w:spacing w:before="120"/>
      <w:ind w:right="851"/>
    </w:pPr>
    <w:rPr>
      <w:szCs w:val="20"/>
    </w:rPr>
  </w:style>
  <w:style w:type="paragraph" w:customStyle="1" w:styleId="VEOHRCTOC1">
    <w:name w:val="VEOHRC_TOC 1"/>
    <w:basedOn w:val="TOC1"/>
    <w:uiPriority w:val="39"/>
    <w:semiHidden/>
    <w:qFormat/>
    <w:rsid w:val="00CA38CE"/>
  </w:style>
  <w:style w:type="character" w:customStyle="1" w:styleId="Heading1Char">
    <w:name w:val="Heading 1 Char"/>
    <w:basedOn w:val="DefaultParagraphFont"/>
    <w:link w:val="Heading1"/>
    <w:uiPriority w:val="19"/>
    <w:rsid w:val="00184ED6"/>
    <w:rPr>
      <w:rFonts w:ascii="Arial" w:hAnsi="Arial"/>
      <w:b/>
      <w:color w:val="000000" w:themeColor="text1"/>
      <w:sz w:val="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8CE"/>
    <w:pPr>
      <w:outlineLvl w:val="9"/>
    </w:pPr>
  </w:style>
  <w:style w:type="paragraph" w:styleId="TableofFigures">
    <w:name w:val="table of figures"/>
    <w:basedOn w:val="Normal"/>
    <w:next w:val="Normal"/>
    <w:uiPriority w:val="99"/>
    <w:semiHidden/>
    <w:rsid w:val="005B1A25"/>
    <w:pPr>
      <w:spacing w:before="120"/>
      <w:ind w:right="851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21"/>
    <w:rsid w:val="00D64AA5"/>
    <w:rPr>
      <w:rFonts w:ascii="Arial" w:hAnsi="Arial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23"/>
    <w:rsid w:val="00D64AA5"/>
    <w:rPr>
      <w:rFonts w:ascii="Arial" w:hAnsi="Arial"/>
      <w:b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23"/>
    <w:rsid w:val="00AB5F83"/>
    <w:rPr>
      <w:rFonts w:ascii="Arial" w:hAnsi="Arial"/>
      <w:b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24"/>
    <w:rsid w:val="00184ED6"/>
    <w:rPr>
      <w:rFonts w:ascii="Arial" w:hAnsi="Arial"/>
      <w:color w:val="000000" w:themeColor="text1"/>
      <w:sz w:val="22"/>
      <w:u w:val="single"/>
    </w:rPr>
  </w:style>
  <w:style w:type="paragraph" w:styleId="ListBullet">
    <w:name w:val="List Bullet"/>
    <w:basedOn w:val="Normal"/>
    <w:uiPriority w:val="99"/>
    <w:semiHidden/>
    <w:rsid w:val="00CA38CE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rsid w:val="00122DA2"/>
    <w:pPr>
      <w:numPr>
        <w:numId w:val="4"/>
      </w:numPr>
      <w:contextualSpacing/>
    </w:pPr>
  </w:style>
  <w:style w:type="numbering" w:customStyle="1" w:styleId="ListNumbermaster">
    <w:name w:val="List Number (master)"/>
    <w:rsid w:val="00CA38CE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qFormat/>
    <w:rsid w:val="00CA38CE"/>
    <w:pPr>
      <w:numPr>
        <w:ilvl w:val="1"/>
        <w:numId w:val="11"/>
      </w:numPr>
      <w:spacing w:line="240" w:lineRule="atLeast"/>
    </w:pPr>
    <w:rPr>
      <w:rFonts w:eastAsia="Times New Roman" w:cs="Times New Roman"/>
      <w:lang w:eastAsia="en-GB"/>
    </w:rPr>
  </w:style>
  <w:style w:type="paragraph" w:styleId="ListNumber3">
    <w:name w:val="List Number 3"/>
    <w:basedOn w:val="Normal"/>
    <w:uiPriority w:val="99"/>
    <w:semiHidden/>
    <w:qFormat/>
    <w:rsid w:val="00CA38CE"/>
    <w:pPr>
      <w:numPr>
        <w:ilvl w:val="2"/>
        <w:numId w:val="11"/>
      </w:numPr>
      <w:spacing w:line="240" w:lineRule="atLeast"/>
      <w:ind w:left="1077" w:hanging="357"/>
    </w:pPr>
    <w:rPr>
      <w:rFonts w:eastAsia="Times New Roman" w:cs="Times New Roman"/>
      <w:lang w:eastAsia="en-GB"/>
    </w:rPr>
  </w:style>
  <w:style w:type="paragraph" w:styleId="ListNumber">
    <w:name w:val="List Number"/>
    <w:basedOn w:val="Normal"/>
    <w:uiPriority w:val="99"/>
    <w:semiHidden/>
    <w:qFormat/>
    <w:rsid w:val="00CA38CE"/>
    <w:pPr>
      <w:numPr>
        <w:numId w:val="11"/>
      </w:numPr>
      <w:spacing w:line="240" w:lineRule="atLeast"/>
    </w:pPr>
    <w:rPr>
      <w:rFonts w:eastAsia="Times New Roman" w:cs="Times New Roman"/>
      <w:lang w:eastAsia="en-GB"/>
    </w:rPr>
  </w:style>
  <w:style w:type="paragraph" w:customStyle="1" w:styleId="TableHeading1">
    <w:name w:val="Table Heading 1"/>
    <w:basedOn w:val="Normal"/>
    <w:uiPriority w:val="27"/>
    <w:qFormat/>
    <w:rsid w:val="005B1A25"/>
    <w:pPr>
      <w:spacing w:before="120" w:after="120" w:line="260" w:lineRule="atLeast"/>
    </w:pPr>
    <w:rPr>
      <w:rFonts w:eastAsia="Times New Roman" w:cs="Times New Roman"/>
      <w:b/>
      <w:bCs/>
      <w:lang w:eastAsia="en-GB"/>
    </w:rPr>
  </w:style>
  <w:style w:type="paragraph" w:customStyle="1" w:styleId="TableListBullet">
    <w:name w:val="Table List Bullet"/>
    <w:basedOn w:val="Normal"/>
    <w:uiPriority w:val="99"/>
    <w:semiHidden/>
    <w:qFormat/>
    <w:rsid w:val="00832682"/>
    <w:pPr>
      <w:spacing w:before="120" w:after="120" w:line="260" w:lineRule="atLeast"/>
      <w:ind w:left="340" w:hanging="283"/>
    </w:pPr>
    <w:rPr>
      <w:rFonts w:eastAsia="Times New Roman" w:cs="Times New Roman"/>
      <w:bCs/>
      <w:lang w:eastAsia="en-GB"/>
    </w:rPr>
  </w:style>
  <w:style w:type="numbering" w:customStyle="1" w:styleId="TableListBulletmaster">
    <w:name w:val="Table List Bullet (master)"/>
    <w:rsid w:val="00CA38CE"/>
    <w:pPr>
      <w:numPr>
        <w:numId w:val="7"/>
      </w:numPr>
    </w:pPr>
  </w:style>
  <w:style w:type="paragraph" w:customStyle="1" w:styleId="TableListBullet20">
    <w:name w:val="Table List Bullet 2"/>
    <w:basedOn w:val="TableListBullet"/>
    <w:uiPriority w:val="99"/>
    <w:semiHidden/>
    <w:qFormat/>
    <w:rsid w:val="00CA38CE"/>
    <w:pPr>
      <w:ind w:left="567" w:hanging="227"/>
    </w:pPr>
  </w:style>
  <w:style w:type="paragraph" w:customStyle="1" w:styleId="TableListNumber">
    <w:name w:val="Table List Number"/>
    <w:basedOn w:val="Normal"/>
    <w:uiPriority w:val="99"/>
    <w:semiHidden/>
    <w:qFormat/>
    <w:rsid w:val="00832682"/>
    <w:pPr>
      <w:numPr>
        <w:numId w:val="9"/>
      </w:numPr>
      <w:spacing w:before="120" w:after="120" w:line="260" w:lineRule="atLeast"/>
      <w:ind w:left="357" w:hanging="357"/>
    </w:pPr>
    <w:rPr>
      <w:rFonts w:eastAsia="Times New Roman" w:cs="Times New Roman"/>
      <w:bCs/>
      <w:lang w:eastAsia="en-GB"/>
    </w:rPr>
  </w:style>
  <w:style w:type="numbering" w:customStyle="1" w:styleId="TableListNumbermaster">
    <w:name w:val="Table List Number (master)"/>
    <w:rsid w:val="00CA38CE"/>
    <w:pPr>
      <w:numPr>
        <w:numId w:val="8"/>
      </w:numPr>
    </w:pPr>
  </w:style>
  <w:style w:type="paragraph" w:customStyle="1" w:styleId="TableListNumber2">
    <w:name w:val="Table List Number 2"/>
    <w:basedOn w:val="TableListNumber"/>
    <w:uiPriority w:val="99"/>
    <w:semiHidden/>
    <w:qFormat/>
    <w:rsid w:val="00CA38CE"/>
    <w:pPr>
      <w:numPr>
        <w:ilvl w:val="1"/>
      </w:numPr>
      <w:ind w:left="714" w:hanging="357"/>
    </w:pPr>
  </w:style>
  <w:style w:type="paragraph" w:customStyle="1" w:styleId="TableBodyText">
    <w:name w:val="Table Body Text"/>
    <w:basedOn w:val="Normal"/>
    <w:uiPriority w:val="99"/>
    <w:semiHidden/>
    <w:qFormat/>
    <w:rsid w:val="00832682"/>
    <w:pPr>
      <w:spacing w:before="120" w:after="120" w:line="260" w:lineRule="atLeast"/>
    </w:pPr>
    <w:rPr>
      <w:rFonts w:eastAsia="Times New Roman" w:cs="Times New Roman"/>
      <w:bCs/>
      <w:lang w:eastAsia="en-GB"/>
    </w:rPr>
  </w:style>
  <w:style w:type="paragraph" w:customStyle="1" w:styleId="TableBodyTextsmall">
    <w:name w:val="Table Body Text (small)"/>
    <w:basedOn w:val="TableBodyText"/>
    <w:uiPriority w:val="99"/>
    <w:semiHidden/>
    <w:qFormat/>
    <w:rsid w:val="00CA38CE"/>
    <w:pPr>
      <w:spacing w:before="40" w:after="40" w:line="100" w:lineRule="atLeast"/>
    </w:pPr>
    <w:rPr>
      <w:sz w:val="18"/>
    </w:rPr>
  </w:style>
  <w:style w:type="character" w:customStyle="1" w:styleId="Characterbold">
    <w:name w:val="Character (bold)"/>
    <w:basedOn w:val="DefaultParagraphFont"/>
    <w:uiPriority w:val="6"/>
    <w:qFormat/>
    <w:rsid w:val="003B1378"/>
    <w:rPr>
      <w:rFonts w:ascii="Arial" w:hAnsi="Arial"/>
      <w:b/>
      <w:i w:val="0"/>
      <w:sz w:val="22"/>
      <w:lang w:val="en-AU"/>
    </w:rPr>
  </w:style>
  <w:style w:type="character" w:customStyle="1" w:styleId="Characteritalic">
    <w:name w:val="Character (italic)"/>
    <w:basedOn w:val="DefaultParagraphFont"/>
    <w:uiPriority w:val="7"/>
    <w:qFormat/>
    <w:rsid w:val="00380007"/>
    <w:rPr>
      <w:rFonts w:ascii="Arial" w:hAnsi="Arial"/>
      <w:b w:val="0"/>
      <w:i/>
      <w:lang w:val="en-AU"/>
    </w:rPr>
  </w:style>
  <w:style w:type="character" w:customStyle="1" w:styleId="Charactersubscript">
    <w:name w:val="Character (subscript)"/>
    <w:basedOn w:val="DefaultParagraphFont"/>
    <w:uiPriority w:val="10"/>
    <w:qFormat/>
    <w:rsid w:val="00380007"/>
    <w:rPr>
      <w:rFonts w:ascii="Arial" w:hAnsi="Arial"/>
      <w:b w:val="0"/>
      <w:i w:val="0"/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11"/>
    <w:qFormat/>
    <w:rsid w:val="00380007"/>
    <w:rPr>
      <w:rFonts w:ascii="Arial" w:hAnsi="Arial"/>
      <w:b w:val="0"/>
      <w:i w:val="0"/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8"/>
    <w:qFormat/>
    <w:rsid w:val="003B1378"/>
    <w:rPr>
      <w:rFonts w:ascii="Arial" w:hAnsi="Arial"/>
      <w:b w:val="0"/>
      <w:i w:val="0"/>
      <w:sz w:val="22"/>
      <w:u w:val="single"/>
      <w:lang w:val="en-AU"/>
    </w:rPr>
  </w:style>
  <w:style w:type="paragraph" w:customStyle="1" w:styleId="AppendixHeading1">
    <w:name w:val="Appendix Heading 1"/>
    <w:basedOn w:val="Heading1"/>
    <w:next w:val="BodyText"/>
    <w:uiPriority w:val="25"/>
    <w:qFormat/>
    <w:rsid w:val="00184ED6"/>
    <w:pPr>
      <w:pageBreakBefore/>
      <w:numPr>
        <w:numId w:val="36"/>
      </w:numPr>
      <w:tabs>
        <w:tab w:val="left" w:pos="2268"/>
      </w:tabs>
      <w:suppressAutoHyphens/>
      <w:contextualSpacing/>
    </w:pPr>
    <w:rPr>
      <w:rFonts w:eastAsia="Times New Roman" w:cs="Arial"/>
      <w:bCs/>
      <w:color w:val="auto"/>
      <w:szCs w:val="30"/>
      <w:lang w:eastAsia="en-AU"/>
    </w:rPr>
  </w:style>
  <w:style w:type="numbering" w:customStyle="1" w:styleId="AppendixHeadingmaster">
    <w:name w:val="Appendix Heading (master)"/>
    <w:uiPriority w:val="99"/>
    <w:rsid w:val="00CA38CE"/>
    <w:pPr>
      <w:numPr>
        <w:numId w:val="5"/>
      </w:numPr>
    </w:pPr>
  </w:style>
  <w:style w:type="paragraph" w:styleId="BodyText">
    <w:name w:val="Body Text"/>
    <w:link w:val="BodyTextChar"/>
    <w:qFormat/>
    <w:rsid w:val="00576A13"/>
    <w:pPr>
      <w:spacing w:after="160" w:line="264" w:lineRule="auto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76A13"/>
    <w:rPr>
      <w:rFonts w:ascii="Arial" w:hAnsi="Arial"/>
      <w:sz w:val="22"/>
      <w:szCs w:val="20"/>
    </w:rPr>
  </w:style>
  <w:style w:type="paragraph" w:customStyle="1" w:styleId="AppendixHeading2">
    <w:name w:val="Appendix Heading 2"/>
    <w:basedOn w:val="Heading2"/>
    <w:next w:val="BodyText"/>
    <w:uiPriority w:val="26"/>
    <w:qFormat/>
    <w:rsid w:val="0039551C"/>
    <w:pPr>
      <w:numPr>
        <w:ilvl w:val="1"/>
        <w:numId w:val="36"/>
      </w:numPr>
    </w:pPr>
  </w:style>
  <w:style w:type="paragraph" w:customStyle="1" w:styleId="TableBodyTextrightalign">
    <w:name w:val="Table Body Text (right align)"/>
    <w:basedOn w:val="TableBodyText"/>
    <w:uiPriority w:val="99"/>
    <w:semiHidden/>
    <w:qFormat/>
    <w:rsid w:val="00CA38CE"/>
    <w:pPr>
      <w:jc w:val="right"/>
    </w:pPr>
  </w:style>
  <w:style w:type="paragraph" w:styleId="Quote">
    <w:name w:val="Quote"/>
    <w:basedOn w:val="Normal"/>
    <w:link w:val="QuoteChar"/>
    <w:uiPriority w:val="18"/>
    <w:qFormat/>
    <w:rsid w:val="003B1378"/>
    <w:pPr>
      <w:spacing w:before="120" w:after="120" w:line="260" w:lineRule="atLeast"/>
      <w:ind w:left="714" w:right="714"/>
    </w:pPr>
    <w:rPr>
      <w:iCs/>
      <w:color w:val="071C53"/>
      <w:szCs w:val="20"/>
    </w:rPr>
  </w:style>
  <w:style w:type="character" w:customStyle="1" w:styleId="QuoteChar">
    <w:name w:val="Quote Char"/>
    <w:basedOn w:val="DefaultParagraphFont"/>
    <w:link w:val="Quote"/>
    <w:uiPriority w:val="18"/>
    <w:rsid w:val="003B1378"/>
    <w:rPr>
      <w:rFonts w:ascii="Arial" w:hAnsi="Arial"/>
      <w:iCs/>
      <w:color w:val="071C53"/>
      <w:sz w:val="22"/>
      <w:szCs w:val="20"/>
    </w:rPr>
  </w:style>
  <w:style w:type="paragraph" w:styleId="Caption">
    <w:name w:val="caption"/>
    <w:basedOn w:val="Normal"/>
    <w:next w:val="BodyText"/>
    <w:uiPriority w:val="99"/>
    <w:semiHidden/>
    <w:rsid w:val="00CA38CE"/>
    <w:pPr>
      <w:spacing w:before="140" w:after="40" w:line="240" w:lineRule="atLeast"/>
    </w:pPr>
    <w:rPr>
      <w:b/>
      <w:bCs/>
      <w:szCs w:val="18"/>
    </w:rPr>
  </w:style>
  <w:style w:type="character" w:customStyle="1" w:styleId="Characteryellowhighlight">
    <w:name w:val="Character (yellow highlight)"/>
    <w:basedOn w:val="DefaultParagraphFont"/>
    <w:uiPriority w:val="9"/>
    <w:qFormat/>
    <w:rsid w:val="00380007"/>
    <w:rPr>
      <w:rFonts w:ascii="Arial" w:hAnsi="Arial"/>
      <w:b w:val="0"/>
      <w:i w:val="0"/>
      <w:bdr w:val="none" w:sz="0" w:space="0" w:color="auto"/>
      <w:shd w:val="clear" w:color="auto" w:fill="FFFF00"/>
      <w:lang w:val="en-AU"/>
    </w:rPr>
  </w:style>
  <w:style w:type="paragraph" w:customStyle="1" w:styleId="BodyTextindent">
    <w:name w:val="Body Text (indent)"/>
    <w:basedOn w:val="BodyText"/>
    <w:uiPriority w:val="99"/>
    <w:semiHidden/>
    <w:qFormat/>
    <w:rsid w:val="00576A13"/>
    <w:pPr>
      <w:ind w:left="454"/>
    </w:pPr>
  </w:style>
  <w:style w:type="paragraph" w:customStyle="1" w:styleId="BodyTextindent2">
    <w:name w:val="Body Text (indent 2)"/>
    <w:basedOn w:val="BodyText"/>
    <w:uiPriority w:val="99"/>
    <w:semiHidden/>
    <w:qFormat/>
    <w:rsid w:val="00CA38CE"/>
    <w:pPr>
      <w:ind w:left="714"/>
    </w:pPr>
  </w:style>
  <w:style w:type="paragraph" w:customStyle="1" w:styleId="BodyTextindent3">
    <w:name w:val="Body Text (indent 3)"/>
    <w:basedOn w:val="BodyText"/>
    <w:uiPriority w:val="99"/>
    <w:semiHidden/>
    <w:qFormat/>
    <w:rsid w:val="00CA38CE"/>
    <w:pPr>
      <w:ind w:left="1077"/>
    </w:pPr>
  </w:style>
  <w:style w:type="paragraph" w:customStyle="1" w:styleId="EndNoteBibliographyTitle">
    <w:name w:val="EndNote Bibliography Title"/>
    <w:basedOn w:val="Heading1"/>
    <w:next w:val="Normal"/>
    <w:link w:val="EndNoteBibliographyTitleChar4"/>
    <w:uiPriority w:val="99"/>
    <w:semiHidden/>
    <w:rsid w:val="00CA38CE"/>
    <w:pPr>
      <w:spacing w:before="120" w:line="360" w:lineRule="atLeast"/>
      <w:contextualSpacing/>
    </w:pPr>
    <w:rPr>
      <w:rFonts w:eastAsia="Times New Roman" w:cs="Calibri"/>
      <w:bCs/>
      <w:i/>
      <w:noProof/>
      <w:color w:val="auto"/>
      <w:sz w:val="24"/>
      <w:lang w:eastAsia="en-AU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99"/>
    <w:semiHidden/>
    <w:rsid w:val="007B6ECD"/>
    <w:rPr>
      <w:rFonts w:ascii="Arial" w:eastAsia="Times New Roman" w:hAnsi="Arial" w:cs="Calibri"/>
      <w:b/>
      <w:bCs/>
      <w:i/>
      <w:noProof/>
      <w:sz w:val="22"/>
      <w:szCs w:val="20"/>
      <w:lang w:eastAsia="en-AU"/>
    </w:rPr>
  </w:style>
  <w:style w:type="paragraph" w:customStyle="1" w:styleId="BodyTextindent4">
    <w:name w:val="Body Text (indent 4)"/>
    <w:basedOn w:val="BodyText"/>
    <w:uiPriority w:val="99"/>
    <w:semiHidden/>
    <w:qFormat/>
    <w:rsid w:val="00CA38CE"/>
    <w:pPr>
      <w:ind w:left="1435"/>
    </w:pPr>
  </w:style>
  <w:style w:type="table" w:customStyle="1" w:styleId="CustomTablestandard">
    <w:name w:val="Custom Table (standard)"/>
    <w:basedOn w:val="TableNormal"/>
    <w:uiPriority w:val="99"/>
    <w:rsid w:val="00CA38CE"/>
    <w:rPr>
      <w:rFonts w:ascii="Arial" w:hAnsi="Arial"/>
      <w:sz w:val="18"/>
      <w:szCs w:val="20"/>
      <w:lang w:val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cantSplit/>
    </w:trPr>
    <w:tblStylePr w:type="firstRow">
      <w:rPr>
        <w:rFonts w:ascii="Arial" w:hAnsi="Arial"/>
        <w:b w:val="0"/>
        <w:color w:val="FFFFFF" w:themeColor="background1"/>
      </w:rPr>
      <w:tblPr/>
      <w:trPr>
        <w:cantSplit w:val="0"/>
        <w:tblHeader/>
      </w:trPr>
      <w:tcPr>
        <w:shd w:val="clear" w:color="auto" w:fill="808080" w:themeFill="background1" w:themeFillShade="80"/>
      </w:tcPr>
    </w:tblStylePr>
  </w:style>
  <w:style w:type="paragraph" w:customStyle="1" w:styleId="TableBodyTextcentred">
    <w:name w:val="Table Body Text (centred)"/>
    <w:basedOn w:val="TableBodyText"/>
    <w:uiPriority w:val="99"/>
    <w:semiHidden/>
    <w:qFormat/>
    <w:rsid w:val="00CA38CE"/>
    <w:pPr>
      <w:jc w:val="center"/>
    </w:pPr>
  </w:style>
  <w:style w:type="table" w:customStyle="1" w:styleId="CustomTablebasic">
    <w:name w:val="Custom Table (basic)"/>
    <w:basedOn w:val="TableNormal"/>
    <w:uiPriority w:val="99"/>
    <w:rsid w:val="003A3C71"/>
    <w:rPr>
      <w:rFonts w:ascii="Arial" w:hAnsi="Arial"/>
      <w:sz w:val="18"/>
      <w:szCs w:val="20"/>
      <w:lang w:val="en-US"/>
    </w:rPr>
    <w:tblPr>
      <w:tblStyleRowBandSize w:val="1"/>
      <w:tblStyleColBandSize w:val="1"/>
      <w:tblBorders>
        <w:top w:val="single" w:sz="4" w:space="0" w:color="B4C6E7"/>
        <w:bottom w:val="single" w:sz="4" w:space="0" w:color="B4C6E7"/>
        <w:insideH w:val="single" w:sz="4" w:space="0" w:color="B4C6E7"/>
        <w:insideV w:val="single" w:sz="4" w:space="0" w:color="B4C6E7"/>
      </w:tblBorders>
    </w:tblPr>
    <w:trPr>
      <w:cantSplit/>
    </w:trPr>
    <w:tblStylePr w:type="firstRow">
      <w:rPr>
        <w:b w:val="0"/>
        <w:color w:val="auto"/>
      </w:rPr>
    </w:tblStylePr>
    <w:tblStylePr w:type="firstCol">
      <w:rPr>
        <w:b w:val="0"/>
        <w:color w:val="auto"/>
      </w:rPr>
    </w:tblStylePr>
  </w:style>
  <w:style w:type="table" w:customStyle="1" w:styleId="CustomTablerecommendationsbox">
    <w:name w:val="Custom Table (recommendations box)"/>
    <w:basedOn w:val="TableNormal"/>
    <w:uiPriority w:val="99"/>
    <w:rsid w:val="003A3C71"/>
    <w:rPr>
      <w:sz w:val="20"/>
      <w:szCs w:val="20"/>
      <w:lang w:val="en-US"/>
    </w:rPr>
    <w:tblPr/>
    <w:tcPr>
      <w:shd w:val="clear" w:color="auto" w:fill="BDD6EE"/>
    </w:tcPr>
  </w:style>
  <w:style w:type="table" w:customStyle="1" w:styleId="CustomTablebreakoutbox">
    <w:name w:val="Custom Table (breakout box)"/>
    <w:basedOn w:val="TableNormal"/>
    <w:uiPriority w:val="99"/>
    <w:rsid w:val="003A3C71"/>
    <w:rPr>
      <w:sz w:val="20"/>
      <w:szCs w:val="20"/>
      <w:lang w:val="en-US"/>
    </w:rPr>
    <w:tblPr/>
    <w:tcPr>
      <w:shd w:val="clear" w:color="auto" w:fill="C5E0B3"/>
    </w:tcPr>
  </w:style>
  <w:style w:type="paragraph" w:customStyle="1" w:styleId="RecommendationsHeading">
    <w:name w:val="Recommendations Heading"/>
    <w:basedOn w:val="BodyText"/>
    <w:next w:val="BodyText"/>
    <w:uiPriority w:val="49"/>
    <w:qFormat/>
    <w:rsid w:val="00184ED6"/>
    <w:pPr>
      <w:keepNext/>
      <w:numPr>
        <w:numId w:val="14"/>
      </w:numPr>
      <w:spacing w:before="120" w:after="240" w:line="540" w:lineRule="atLeast"/>
      <w:ind w:left="357" w:hanging="357"/>
    </w:pPr>
    <w:rPr>
      <w:b/>
      <w:sz w:val="48"/>
    </w:rPr>
  </w:style>
  <w:style w:type="paragraph" w:customStyle="1" w:styleId="RecommendationList">
    <w:name w:val="Recommendation List"/>
    <w:basedOn w:val="Normal"/>
    <w:next w:val="BodyText"/>
    <w:uiPriority w:val="50"/>
    <w:qFormat/>
    <w:rsid w:val="005B1A25"/>
    <w:pPr>
      <w:numPr>
        <w:ilvl w:val="1"/>
        <w:numId w:val="14"/>
      </w:numPr>
      <w:spacing w:before="240"/>
    </w:pPr>
    <w:rPr>
      <w:b/>
      <w:szCs w:val="20"/>
    </w:rPr>
  </w:style>
  <w:style w:type="numbering" w:customStyle="1" w:styleId="RecommendationListmaster">
    <w:name w:val="Recommendation List (master)"/>
    <w:uiPriority w:val="99"/>
    <w:rsid w:val="003A3C71"/>
    <w:pPr>
      <w:numPr>
        <w:numId w:val="37"/>
      </w:numPr>
    </w:pPr>
  </w:style>
  <w:style w:type="table" w:customStyle="1" w:styleId="CustomTableblue">
    <w:name w:val="Custom Table (blue)"/>
    <w:basedOn w:val="TableNormal"/>
    <w:uiPriority w:val="99"/>
    <w:rsid w:val="003A3C71"/>
    <w:rPr>
      <w:sz w:val="21"/>
      <w:szCs w:val="20"/>
      <w:lang w:val="en-U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  <w:sz w:val="21"/>
      </w:rPr>
      <w:tblPr/>
      <w:tcPr>
        <w:shd w:val="clear" w:color="auto" w:fill="0070C0"/>
      </w:tcPr>
    </w:tblStylePr>
    <w:tblStylePr w:type="firstCol">
      <w:rPr>
        <w:b/>
        <w:color w:val="FFFFFF" w:themeColor="background1"/>
      </w:rPr>
      <w:tblPr/>
      <w:tcPr>
        <w:shd w:val="clear" w:color="auto" w:fill="0070C0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character" w:styleId="FollowedHyperlink">
    <w:name w:val="FollowedHyperlink"/>
    <w:basedOn w:val="DefaultParagraphFont"/>
    <w:uiPriority w:val="99"/>
    <w:semiHidden/>
    <w:rsid w:val="003A3C71"/>
    <w:rPr>
      <w:rFonts w:ascii="Helvetica" w:hAnsi="Helvetica"/>
      <w:b w:val="0"/>
      <w:i w:val="0"/>
      <w:color w:val="954F72" w:themeColor="followedHyperlink"/>
      <w:sz w:val="22"/>
      <w:u w:val="single"/>
    </w:rPr>
  </w:style>
  <w:style w:type="paragraph" w:customStyle="1" w:styleId="VEOHRCHeading1">
    <w:name w:val="VEOHRC_Heading 1"/>
    <w:basedOn w:val="VEOHRCHeading2"/>
    <w:uiPriority w:val="99"/>
    <w:semiHidden/>
    <w:qFormat/>
    <w:rsid w:val="00832682"/>
    <w:pPr>
      <w:spacing w:line="820" w:lineRule="atLeast"/>
    </w:pPr>
    <w:rPr>
      <w:sz w:val="72"/>
    </w:rPr>
  </w:style>
  <w:style w:type="paragraph" w:customStyle="1" w:styleId="Style1">
    <w:name w:val="Style1"/>
    <w:basedOn w:val="VEOHRCBody"/>
    <w:uiPriority w:val="99"/>
    <w:semiHidden/>
    <w:rsid w:val="00731F48"/>
  </w:style>
  <w:style w:type="paragraph" w:customStyle="1" w:styleId="VEOHRCFOOTNOTE">
    <w:name w:val="VEOHRC_FOOTNOTE"/>
    <w:basedOn w:val="VEOHRCBody"/>
    <w:uiPriority w:val="49"/>
    <w:qFormat/>
    <w:rsid w:val="00731F48"/>
    <w:rPr>
      <w:b/>
      <w:color w:val="A6A6A6" w:themeColor="background1" w:themeShade="A6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5F0F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CD"/>
    <w:rPr>
      <w:rFonts w:ascii="Times New Roman" w:hAnsi="Times New Roman" w:cs="Times New Roman"/>
      <w:sz w:val="18"/>
      <w:szCs w:val="18"/>
    </w:rPr>
  </w:style>
  <w:style w:type="paragraph" w:customStyle="1" w:styleId="VEOHRCHeading5">
    <w:name w:val="VEOHRC_Heading 5"/>
    <w:basedOn w:val="VEOHRCHeading4"/>
    <w:uiPriority w:val="99"/>
    <w:semiHidden/>
    <w:qFormat/>
    <w:rsid w:val="005B1A25"/>
    <w:rPr>
      <w:b w:val="0"/>
      <w:szCs w:val="20"/>
      <w:u w:val="single"/>
      <w:lang w:val="en-US"/>
    </w:rPr>
  </w:style>
  <w:style w:type="character" w:styleId="EndnoteReference">
    <w:name w:val="endnote reference"/>
    <w:basedOn w:val="DefaultParagraphFont"/>
    <w:uiPriority w:val="99"/>
    <w:semiHidden/>
    <w:rsid w:val="005B1A25"/>
    <w:rPr>
      <w:rFonts w:ascii="Helvetica" w:hAnsi="Helvetica"/>
      <w:b w:val="0"/>
      <w:i w:val="0"/>
      <w:sz w:val="22"/>
      <w:vertAlign w:val="superscript"/>
    </w:rPr>
  </w:style>
  <w:style w:type="character" w:styleId="IntenseEmphasis">
    <w:name w:val="Intense Emphasis"/>
    <w:basedOn w:val="DefaultParagraphFont"/>
    <w:uiPriority w:val="99"/>
    <w:semiHidden/>
    <w:qFormat/>
    <w:rsid w:val="003B1378"/>
    <w:rPr>
      <w:rFonts w:ascii="Arial" w:hAnsi="Arial"/>
      <w:b/>
      <w:i/>
      <w:iCs/>
      <w:color w:val="B22304"/>
      <w:sz w:val="22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B1378"/>
    <w:pPr>
      <w:pBdr>
        <w:top w:val="single" w:sz="4" w:space="10" w:color="B22304"/>
        <w:bottom w:val="single" w:sz="4" w:space="10" w:color="B22304"/>
      </w:pBdr>
      <w:spacing w:before="360" w:after="360"/>
      <w:ind w:left="864" w:right="864"/>
      <w:jc w:val="center"/>
    </w:pPr>
    <w:rPr>
      <w:b/>
      <w:i/>
      <w:iCs/>
      <w:color w:val="B22304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B6ECD"/>
    <w:rPr>
      <w:rFonts w:ascii="Arial" w:hAnsi="Arial"/>
      <w:b/>
      <w:i/>
      <w:iCs/>
      <w:color w:val="B22304"/>
      <w:sz w:val="22"/>
    </w:rPr>
  </w:style>
  <w:style w:type="character" w:styleId="IntenseReference">
    <w:name w:val="Intense Reference"/>
    <w:basedOn w:val="DefaultParagraphFont"/>
    <w:uiPriority w:val="99"/>
    <w:semiHidden/>
    <w:qFormat/>
    <w:rsid w:val="003B1378"/>
    <w:rPr>
      <w:rFonts w:ascii="Arial" w:hAnsi="Arial"/>
      <w:b/>
      <w:bCs/>
      <w:i w:val="0"/>
      <w:smallCaps/>
      <w:color w:val="B22304"/>
      <w:spacing w:val="5"/>
      <w:sz w:val="22"/>
    </w:rPr>
  </w:style>
  <w:style w:type="character" w:styleId="BookTitle">
    <w:name w:val="Book Title"/>
    <w:basedOn w:val="DefaultParagraphFont"/>
    <w:uiPriority w:val="99"/>
    <w:semiHidden/>
    <w:qFormat/>
    <w:rsid w:val="003B1378"/>
    <w:rPr>
      <w:rFonts w:ascii="Arial" w:hAnsi="Arial"/>
      <w:b/>
      <w:bCs/>
      <w:i/>
      <w:iCs/>
      <w:color w:val="000000" w:themeColor="text1"/>
      <w:spacing w:val="5"/>
      <w:sz w:val="22"/>
    </w:rPr>
  </w:style>
  <w:style w:type="paragraph" w:styleId="Title">
    <w:name w:val="Title"/>
    <w:basedOn w:val="VEOHRCTitle"/>
    <w:next w:val="Normal"/>
    <w:link w:val="TitleChar"/>
    <w:uiPriority w:val="49"/>
    <w:qFormat/>
    <w:rsid w:val="007C7627"/>
    <w:pPr>
      <w:pageBreakBefore/>
      <w:spacing w:after="600" w:line="264" w:lineRule="auto"/>
      <w:contextualSpacing/>
    </w:pPr>
    <w:rPr>
      <w:rFonts w:eastAsiaTheme="majorEastAsia" w:cstheme="majorBidi"/>
      <w:color w:val="071C53" w:themeColor="accen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49"/>
    <w:rsid w:val="007C7627"/>
    <w:rPr>
      <w:rFonts w:ascii="Arial" w:eastAsiaTheme="majorEastAsia" w:hAnsi="Arial" w:cstheme="majorBidi"/>
      <w:b/>
      <w:color w:val="071C53" w:themeColor="accent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3B1378"/>
    <w:pPr>
      <w:numPr>
        <w:ilvl w:val="1"/>
      </w:numPr>
      <w:spacing w:after="160"/>
    </w:pPr>
    <w:rPr>
      <w:rFonts w:eastAsiaTheme="minorEastAsia" w:cs="Times New Roman (Body CS)"/>
      <w:caps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B6ECD"/>
    <w:rPr>
      <w:rFonts w:ascii="Arial" w:eastAsiaTheme="minorEastAsia" w:hAnsi="Arial" w:cs="Times New Roman (Body CS)"/>
      <w:caps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99"/>
    <w:semiHidden/>
    <w:qFormat/>
    <w:rsid w:val="003B137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99"/>
    <w:semiHidden/>
    <w:qFormat/>
    <w:rsid w:val="003B1378"/>
    <w:rPr>
      <w:rFonts w:ascii="Helvetica" w:hAnsi="Helvetica"/>
      <w:b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3B1378"/>
    <w:rPr>
      <w:rFonts w:ascii="Arial" w:hAnsi="Arial"/>
      <w:smallCaps/>
      <w:color w:val="A6A6A6" w:themeColor="background1" w:themeShade="A6"/>
    </w:rPr>
  </w:style>
  <w:style w:type="paragraph" w:styleId="ListParagraph">
    <w:name w:val="List Paragraph"/>
    <w:basedOn w:val="Normal"/>
    <w:uiPriority w:val="99"/>
    <w:semiHidden/>
    <w:qFormat/>
    <w:rsid w:val="003B1378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99"/>
    <w:semiHidden/>
    <w:rsid w:val="00030A42"/>
  </w:style>
  <w:style w:type="paragraph" w:customStyle="1" w:styleId="Heading1numbered">
    <w:name w:val="Heading 1 numbered"/>
    <w:basedOn w:val="Heading1"/>
    <w:next w:val="BodyText"/>
    <w:uiPriority w:val="20"/>
    <w:rsid w:val="002D4CC7"/>
    <w:pPr>
      <w:numPr>
        <w:numId w:val="32"/>
      </w:numPr>
      <w:ind w:left="1134" w:hanging="1134"/>
    </w:pPr>
  </w:style>
  <w:style w:type="paragraph" w:customStyle="1" w:styleId="Listbullets1">
    <w:name w:val="List bullets 1"/>
    <w:basedOn w:val="BodyText"/>
    <w:uiPriority w:val="2"/>
    <w:qFormat/>
    <w:rsid w:val="00387614"/>
    <w:pPr>
      <w:numPr>
        <w:numId w:val="38"/>
      </w:numPr>
      <w:ind w:left="454" w:hanging="454"/>
    </w:pPr>
  </w:style>
  <w:style w:type="paragraph" w:customStyle="1" w:styleId="ListBullet21">
    <w:name w:val="List Bullet 21"/>
    <w:basedOn w:val="Listbullets1"/>
    <w:uiPriority w:val="99"/>
    <w:semiHidden/>
    <w:qFormat/>
    <w:rsid w:val="004B7687"/>
    <w:pPr>
      <w:numPr>
        <w:numId w:val="24"/>
      </w:numPr>
      <w:ind w:left="908" w:hanging="454"/>
    </w:pPr>
  </w:style>
  <w:style w:type="paragraph" w:customStyle="1" w:styleId="Listnumbered1">
    <w:name w:val="List numbered 1"/>
    <w:basedOn w:val="Listbullets1"/>
    <w:uiPriority w:val="4"/>
    <w:qFormat/>
    <w:rsid w:val="00E51F99"/>
    <w:pPr>
      <w:numPr>
        <w:numId w:val="25"/>
      </w:numPr>
      <w:ind w:left="454" w:hanging="454"/>
    </w:pPr>
  </w:style>
  <w:style w:type="paragraph" w:customStyle="1" w:styleId="Listnumbered2">
    <w:name w:val="List numbered 2"/>
    <w:basedOn w:val="Listnumbered1"/>
    <w:uiPriority w:val="5"/>
    <w:qFormat/>
    <w:rsid w:val="00E51F99"/>
    <w:pPr>
      <w:numPr>
        <w:ilvl w:val="1"/>
      </w:numPr>
      <w:ind w:left="908" w:hanging="454"/>
    </w:pPr>
  </w:style>
  <w:style w:type="paragraph" w:customStyle="1" w:styleId="Heading2numbered">
    <w:name w:val="Heading 2 numbered"/>
    <w:basedOn w:val="Heading2"/>
    <w:uiPriority w:val="22"/>
    <w:rsid w:val="002D4CC7"/>
    <w:pPr>
      <w:numPr>
        <w:ilvl w:val="1"/>
        <w:numId w:val="32"/>
      </w:numPr>
      <w:ind w:left="1134" w:hanging="1134"/>
    </w:pPr>
  </w:style>
  <w:style w:type="paragraph" w:customStyle="1" w:styleId="Tableheader">
    <w:name w:val="Table header"/>
    <w:basedOn w:val="BodyText"/>
    <w:uiPriority w:val="36"/>
    <w:rsid w:val="003A668D"/>
    <w:pPr>
      <w:spacing w:after="80" w:line="240" w:lineRule="auto"/>
    </w:pPr>
    <w:rPr>
      <w:b/>
      <w:bCs/>
      <w:color w:val="FFFFFF" w:themeColor="background1"/>
      <w:sz w:val="20"/>
    </w:rPr>
  </w:style>
  <w:style w:type="paragraph" w:customStyle="1" w:styleId="Tableheaderright">
    <w:name w:val="Table header right"/>
    <w:basedOn w:val="Tableheader"/>
    <w:uiPriority w:val="38"/>
    <w:rsid w:val="007D282C"/>
    <w:pPr>
      <w:jc w:val="right"/>
    </w:pPr>
  </w:style>
  <w:style w:type="paragraph" w:customStyle="1" w:styleId="Tableheadercentre">
    <w:name w:val="Table header centre"/>
    <w:basedOn w:val="Tableheaderright"/>
    <w:uiPriority w:val="37"/>
    <w:rsid w:val="00A66DCF"/>
    <w:pPr>
      <w:jc w:val="center"/>
    </w:pPr>
  </w:style>
  <w:style w:type="paragraph" w:customStyle="1" w:styleId="Tabletext">
    <w:name w:val="Table text"/>
    <w:basedOn w:val="BodyText"/>
    <w:uiPriority w:val="29"/>
    <w:rsid w:val="00380007"/>
    <w:pPr>
      <w:spacing w:after="120" w:line="240" w:lineRule="auto"/>
    </w:pPr>
    <w:rPr>
      <w:sz w:val="20"/>
    </w:rPr>
  </w:style>
  <w:style w:type="paragraph" w:customStyle="1" w:styleId="Tabletextright">
    <w:name w:val="Table text right"/>
    <w:basedOn w:val="Tabletext"/>
    <w:uiPriority w:val="35"/>
    <w:rsid w:val="008D5FCB"/>
    <w:pPr>
      <w:jc w:val="right"/>
    </w:pPr>
  </w:style>
  <w:style w:type="paragraph" w:customStyle="1" w:styleId="Tabletextcentre">
    <w:name w:val="Table text centre"/>
    <w:basedOn w:val="Tabletext"/>
    <w:uiPriority w:val="34"/>
    <w:rsid w:val="008D5FCB"/>
    <w:pPr>
      <w:jc w:val="center"/>
    </w:pPr>
  </w:style>
  <w:style w:type="paragraph" w:customStyle="1" w:styleId="Tablelistbullet1">
    <w:name w:val="Table list bullet 1"/>
    <w:basedOn w:val="Tabletext"/>
    <w:uiPriority w:val="30"/>
    <w:rsid w:val="00B45DDF"/>
    <w:pPr>
      <w:numPr>
        <w:numId w:val="23"/>
      </w:numPr>
      <w:ind w:left="340" w:hanging="340"/>
    </w:pPr>
  </w:style>
  <w:style w:type="paragraph" w:customStyle="1" w:styleId="Tablelistbullet2">
    <w:name w:val="Table list bullet 2"/>
    <w:basedOn w:val="Tablelistbullet1"/>
    <w:uiPriority w:val="31"/>
    <w:rsid w:val="00B16A3F"/>
    <w:pPr>
      <w:numPr>
        <w:numId w:val="33"/>
      </w:numPr>
      <w:ind w:left="680" w:hanging="340"/>
    </w:pPr>
  </w:style>
  <w:style w:type="paragraph" w:customStyle="1" w:styleId="Tablebold">
    <w:name w:val="Table bold"/>
    <w:basedOn w:val="Tabletext"/>
    <w:uiPriority w:val="39"/>
    <w:rsid w:val="003A668D"/>
    <w:rPr>
      <w:b/>
      <w:bCs/>
    </w:rPr>
  </w:style>
  <w:style w:type="paragraph" w:customStyle="1" w:styleId="Tableboldcentre">
    <w:name w:val="Table bold centre"/>
    <w:basedOn w:val="Tablebold"/>
    <w:uiPriority w:val="40"/>
    <w:rsid w:val="003A668D"/>
    <w:pPr>
      <w:jc w:val="center"/>
    </w:pPr>
  </w:style>
  <w:style w:type="paragraph" w:customStyle="1" w:styleId="Tableboldright">
    <w:name w:val="Table bold right"/>
    <w:basedOn w:val="Tablebold"/>
    <w:uiPriority w:val="41"/>
    <w:rsid w:val="003A668D"/>
    <w:pPr>
      <w:jc w:val="right"/>
    </w:pPr>
  </w:style>
  <w:style w:type="paragraph" w:customStyle="1" w:styleId="Tablelistnumbered1">
    <w:name w:val="Table list numbered 1"/>
    <w:basedOn w:val="Tablelistbullet1"/>
    <w:uiPriority w:val="32"/>
    <w:rsid w:val="001A0B42"/>
    <w:pPr>
      <w:numPr>
        <w:numId w:val="34"/>
      </w:numPr>
    </w:pPr>
  </w:style>
  <w:style w:type="paragraph" w:customStyle="1" w:styleId="Tablelistnumbered2">
    <w:name w:val="Table list numbered 2"/>
    <w:basedOn w:val="Tablelistnumbered1"/>
    <w:uiPriority w:val="33"/>
    <w:rsid w:val="00906E27"/>
    <w:pPr>
      <w:numPr>
        <w:ilvl w:val="1"/>
      </w:numPr>
    </w:pPr>
  </w:style>
  <w:style w:type="paragraph" w:customStyle="1" w:styleId="Listbullets2">
    <w:name w:val="List bullets 2"/>
    <w:basedOn w:val="Listbullets1"/>
    <w:uiPriority w:val="3"/>
    <w:rsid w:val="00387614"/>
    <w:pPr>
      <w:numPr>
        <w:numId w:val="40"/>
      </w:numPr>
      <w:ind w:left="908" w:hanging="454"/>
    </w:pPr>
  </w:style>
  <w:style w:type="character" w:styleId="CommentReference">
    <w:name w:val="annotation reference"/>
    <w:basedOn w:val="DefaultParagraphFont"/>
    <w:uiPriority w:val="99"/>
    <w:semiHidden/>
    <w:rsid w:val="001F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3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899"/>
    <w:rPr>
      <w:rFonts w:ascii="Arial" w:hAnsi="Arial"/>
      <w:sz w:val="20"/>
      <w:szCs w:val="20"/>
    </w:rPr>
  </w:style>
  <w:style w:type="paragraph" w:customStyle="1" w:styleId="Intro">
    <w:name w:val="Intro"/>
    <w:basedOn w:val="BodyText"/>
    <w:next w:val="BodyText"/>
    <w:uiPriority w:val="18"/>
    <w:rsid w:val="00EC4DAB"/>
    <w:pPr>
      <w:spacing w:after="280"/>
    </w:pPr>
    <w:rPr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D3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Strong">
    <w:name w:val="Strong"/>
    <w:basedOn w:val="DefaultParagraphFont"/>
    <w:uiPriority w:val="22"/>
    <w:qFormat/>
    <w:rsid w:val="00140B9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EE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manrights.vic.gov.au/for-individuals/right-to-protection-from-torture-and-cruel-inhuman-or-degrading-treatment/" TargetMode="External"/><Relationship Id="rId18" Type="http://schemas.openxmlformats.org/officeDocument/2006/relationships/hyperlink" Target="https://www.humanrights.vic.gov.au/for-individuals/right-to-freedom-of-expression/" TargetMode="External"/><Relationship Id="rId26" Type="http://schemas.openxmlformats.org/officeDocument/2006/relationships/hyperlink" Target="https://www.humanrights.vic.gov.au/for-individuals/rights-of-children-in-the-criminal-proces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umanrights.vic.gov.au/for-individuals/right-to-take-part-in-public-life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umanrights.vic.gov.au/for-individuals/right-to-life/" TargetMode="External"/><Relationship Id="rId17" Type="http://schemas.openxmlformats.org/officeDocument/2006/relationships/hyperlink" Target="https://www.humanrights.vic.gov.au/for-individuals/right-to-freedom-thought-conscience-and-belief/" TargetMode="External"/><Relationship Id="rId25" Type="http://schemas.openxmlformats.org/officeDocument/2006/relationships/hyperlink" Target="https://www.humanrights.vic.gov.au/for-individuals/right-to-humane-treatment-when-deprived-of-liberty/" TargetMode="External"/><Relationship Id="rId33" Type="http://schemas.openxmlformats.org/officeDocument/2006/relationships/hyperlink" Target="http://www.ibac.vic.gov.au/reporting-corruption/repo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umanrights.vic.gov.au/for-individuals/right-to-privacy-and-reputation/" TargetMode="External"/><Relationship Id="rId20" Type="http://schemas.openxmlformats.org/officeDocument/2006/relationships/hyperlink" Target="https://www.humanrights.vic.gov.au/for-individuals/right-to-protection-of-families-and-children/" TargetMode="External"/><Relationship Id="rId29" Type="http://schemas.openxmlformats.org/officeDocument/2006/relationships/hyperlink" Target="https://www.humanrights.vic.gov.au/for-individuals/right-not-to-be-tried-or-punished-more-than-o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manrights.vic.gov.au/for-individuals/right-to-recognition-and-equality-before-the-law/" TargetMode="External"/><Relationship Id="rId24" Type="http://schemas.openxmlformats.org/officeDocument/2006/relationships/hyperlink" Target="https://www.humanrights.vic.gov.au/for-individuals/right-to-liberty-and-security-of-person/" TargetMode="External"/><Relationship Id="rId32" Type="http://schemas.openxmlformats.org/officeDocument/2006/relationships/hyperlink" Target="http://www.ombudsman.vic.gov.au/complaints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umanrights.vic.gov.au/for-individuals/your-right-to-freedom-of-movement/" TargetMode="External"/><Relationship Id="rId23" Type="http://schemas.openxmlformats.org/officeDocument/2006/relationships/hyperlink" Target="https://www.humanrights.vic.gov.au/for-individuals/property-rights/" TargetMode="External"/><Relationship Id="rId28" Type="http://schemas.openxmlformats.org/officeDocument/2006/relationships/hyperlink" Target="https://www.humanrights.vic.gov.au/for-individuals/rights-in-criminal-proceedings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umanrights.vic.gov.au/for-individuals/right-to-peaceful-assembly-and-association/" TargetMode="External"/><Relationship Id="rId31" Type="http://schemas.openxmlformats.org/officeDocument/2006/relationships/hyperlink" Target="https://www.humanrights.vic.gov.au/get-hel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umanrights.vic.gov.au/for-individuals/your-right-to-freedom-from-forced-work/" TargetMode="External"/><Relationship Id="rId22" Type="http://schemas.openxmlformats.org/officeDocument/2006/relationships/hyperlink" Target="https://www.humanrights.vic.gov.au/for-individuals/right-to-protection-of-cultural-rights/" TargetMode="External"/><Relationship Id="rId27" Type="http://schemas.openxmlformats.org/officeDocument/2006/relationships/hyperlink" Target="https://www.humanrights.vic.gov.au/for-individuals/right-to-a-fair-hearing/" TargetMode="External"/><Relationship Id="rId30" Type="http://schemas.openxmlformats.org/officeDocument/2006/relationships/hyperlink" Target="https://www.humanrights.vic.gov.au/for-individuals/right-to-protection-from-retrospective-criminal-laws/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OHRC">
      <a:dk1>
        <a:sysClr val="windowText" lastClr="000000"/>
      </a:dk1>
      <a:lt1>
        <a:sysClr val="window" lastClr="FFFFFF"/>
      </a:lt1>
      <a:dk2>
        <a:srgbClr val="071C53"/>
      </a:dk2>
      <a:lt2>
        <a:srgbClr val="E7E6E6"/>
      </a:lt2>
      <a:accent1>
        <a:srgbClr val="071C53"/>
      </a:accent1>
      <a:accent2>
        <a:srgbClr val="B22304"/>
      </a:accent2>
      <a:accent3>
        <a:srgbClr val="EDB936"/>
      </a:accent3>
      <a:accent4>
        <a:srgbClr val="62DEBD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B9ED8C32C2A4BBDCA81FE4A5122B5" ma:contentTypeVersion="11" ma:contentTypeDescription="Create a new document." ma:contentTypeScope="" ma:versionID="09711c379e2cdeb3f8049403d52e5906">
  <xsd:schema xmlns:xsd="http://www.w3.org/2001/XMLSchema" xmlns:xs="http://www.w3.org/2001/XMLSchema" xmlns:p="http://schemas.microsoft.com/office/2006/metadata/properties" xmlns:ns2="881b0cd5-54f5-40e7-8a1b-efdd32a3d7bd" xmlns:ns3="3064daab-285f-489b-92f3-c9bf826e1074" targetNamespace="http://schemas.microsoft.com/office/2006/metadata/properties" ma:root="true" ma:fieldsID="15720ece45892f1b79083a56c500ae06" ns2:_="" ns3:_="">
    <xsd:import namespace="881b0cd5-54f5-40e7-8a1b-efdd32a3d7bd"/>
    <xsd:import namespace="3064daab-285f-489b-92f3-c9bf826e1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b0cd5-54f5-40e7-8a1b-efdd32a3d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daab-285f-489b-92f3-c9bf826e1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293571-F36F-4722-BB7C-9DEAD4D113D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81b0cd5-54f5-40e7-8a1b-efdd32a3d7bd"/>
    <ds:schemaRef ds:uri="3064daab-285f-489b-92f3-c9bf826e107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1C2822-8F1A-4C98-8D85-5FD07515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6014A-FAFF-4680-BD77-A068E871D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b0cd5-54f5-40e7-8a1b-efdd32a3d7bd"/>
    <ds:schemaRef ds:uri="3064daab-285f-489b-92f3-c9bf826e1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8005A-A24A-496B-B884-4A6FF454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Letterhead</vt:lpstr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Letterhead</dc:title>
  <dc:subject/>
  <dc:creator>Peter D Davies (DJCS)</dc:creator>
  <cp:keywords/>
  <dc:description/>
  <cp:lastModifiedBy>Peter D Davies (DJCS)</cp:lastModifiedBy>
  <cp:revision>5</cp:revision>
  <cp:lastPrinted>2020-06-23T01:18:00Z</cp:lastPrinted>
  <dcterms:created xsi:type="dcterms:W3CDTF">2020-11-20T00:35:00Z</dcterms:created>
  <dcterms:modified xsi:type="dcterms:W3CDTF">2020-11-20T00:35:00Z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0x01010065FB9ED8C32C2A4BBDCA81FE4A5122B5</vt:lpwstr>
  </property>
  <property fmtid="{D5CDD505-2E9C-101B-9397-08002B2CF9AE}" pid="3" name="_docset_NoMedatataSyncRequired">
    <vt:lpwstr>False</vt:lpwstr>
  </property>
</Properties>
</file>